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F9A5E" w14:textId="0BAE2033" w:rsidR="00855AF0" w:rsidRDefault="00C46D3A">
      <w:r>
        <w:rPr>
          <w:noProof/>
        </w:rPr>
        <w:drawing>
          <wp:anchor distT="0" distB="0" distL="114300" distR="114300" simplePos="0" relativeHeight="251658240" behindDoc="0" locked="0" layoutInCell="1" allowOverlap="1" wp14:anchorId="3E2D562D" wp14:editId="7D510C35">
            <wp:simplePos x="0" y="0"/>
            <wp:positionH relativeFrom="page">
              <wp:align>right</wp:align>
            </wp:positionH>
            <wp:positionV relativeFrom="paragraph">
              <wp:posOffset>-710565</wp:posOffset>
            </wp:positionV>
            <wp:extent cx="7550150" cy="10661650"/>
            <wp:effectExtent l="0" t="0" r="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a:extLst>
                        <a:ext uri="{28A0092B-C50C-407E-A947-70E740481C1C}">
                          <a14:useLocalDpi xmlns:a14="http://schemas.microsoft.com/office/drawing/2010/main" val="0"/>
                        </a:ext>
                      </a:extLst>
                    </a:blip>
                    <a:stretch>
                      <a:fillRect/>
                    </a:stretch>
                  </pic:blipFill>
                  <pic:spPr>
                    <a:xfrm>
                      <a:off x="0" y="0"/>
                      <a:ext cx="7550150" cy="10661650"/>
                    </a:xfrm>
                    <a:prstGeom prst="rect">
                      <a:avLst/>
                    </a:prstGeom>
                  </pic:spPr>
                </pic:pic>
              </a:graphicData>
            </a:graphic>
            <wp14:sizeRelH relativeFrom="margin">
              <wp14:pctWidth>0</wp14:pctWidth>
            </wp14:sizeRelH>
            <wp14:sizeRelV relativeFrom="margin">
              <wp14:pctHeight>0</wp14:pctHeight>
            </wp14:sizeRelV>
          </wp:anchor>
        </w:drawing>
      </w:r>
    </w:p>
    <w:p w14:paraId="3C71D2DA" w14:textId="6BC8A6A6" w:rsidR="00855AF0" w:rsidRDefault="00855AF0"/>
    <w:p w14:paraId="75B2D2B4" w14:textId="77777777" w:rsidR="00855AF0" w:rsidRDefault="00855AF0"/>
    <w:p w14:paraId="684A379A" w14:textId="77777777" w:rsidR="00855AF0" w:rsidRDefault="00855AF0"/>
    <w:p w14:paraId="024404A9" w14:textId="77777777" w:rsidR="00855AF0" w:rsidRDefault="00855AF0"/>
    <w:p w14:paraId="06738896" w14:textId="77777777" w:rsidR="00855AF0" w:rsidRDefault="00855AF0"/>
    <w:p w14:paraId="194B9706" w14:textId="77777777" w:rsidR="00855AF0" w:rsidRDefault="00855AF0"/>
    <w:p w14:paraId="03ED71F4" w14:textId="77777777" w:rsidR="00855AF0" w:rsidRDefault="00855AF0"/>
    <w:p w14:paraId="47394B62" w14:textId="77777777" w:rsidR="00855AF0" w:rsidRDefault="00855AF0"/>
    <w:p w14:paraId="7C0DD776" w14:textId="77777777" w:rsidR="00855AF0" w:rsidRDefault="00855AF0"/>
    <w:p w14:paraId="3A0FBEC2" w14:textId="77777777" w:rsidR="00855AF0" w:rsidRDefault="00855AF0"/>
    <w:p w14:paraId="0915D9BE" w14:textId="77777777" w:rsidR="00855AF0" w:rsidRDefault="00855AF0"/>
    <w:p w14:paraId="264F0985" w14:textId="77777777" w:rsidR="00855AF0" w:rsidRDefault="00855AF0"/>
    <w:p w14:paraId="412CEF56" w14:textId="77777777" w:rsidR="00855AF0" w:rsidRDefault="00855AF0"/>
    <w:p w14:paraId="73E67CAC" w14:textId="77777777" w:rsidR="00855AF0" w:rsidRDefault="00855AF0"/>
    <w:p w14:paraId="6C49C8CB" w14:textId="77777777" w:rsidR="00855AF0" w:rsidRDefault="00855AF0"/>
    <w:p w14:paraId="65A90CC1" w14:textId="77777777" w:rsidR="00855AF0" w:rsidRDefault="00855AF0"/>
    <w:p w14:paraId="215B2F71" w14:textId="77777777" w:rsidR="00855AF0" w:rsidRDefault="00855AF0"/>
    <w:p w14:paraId="4237C809" w14:textId="77777777" w:rsidR="00855AF0" w:rsidRDefault="00855AF0"/>
    <w:p w14:paraId="7101CDC5" w14:textId="77777777" w:rsidR="00855AF0" w:rsidRDefault="00855AF0"/>
    <w:p w14:paraId="6D3FE9DC" w14:textId="77777777" w:rsidR="00855AF0" w:rsidRDefault="00855AF0"/>
    <w:p w14:paraId="47FBA152" w14:textId="77777777" w:rsidR="00855AF0" w:rsidRDefault="00855AF0"/>
    <w:p w14:paraId="1B689F22" w14:textId="77777777" w:rsidR="00855AF0" w:rsidRDefault="00855AF0"/>
    <w:p w14:paraId="17AD94C0" w14:textId="77777777" w:rsidR="00855AF0" w:rsidRDefault="00855AF0"/>
    <w:p w14:paraId="79304278" w14:textId="77777777" w:rsidR="00855AF0" w:rsidRDefault="00855AF0"/>
    <w:p w14:paraId="4B72E2B0" w14:textId="77777777" w:rsidR="00855AF0" w:rsidRDefault="00855AF0"/>
    <w:p w14:paraId="116F65C3" w14:textId="77777777" w:rsidR="00855AF0" w:rsidRDefault="00855AF0"/>
    <w:p w14:paraId="799FABEC" w14:textId="77777777" w:rsidR="00855AF0" w:rsidRDefault="00855AF0"/>
    <w:p w14:paraId="7D9384E0" w14:textId="77777777" w:rsidR="00855AF0" w:rsidRDefault="00855AF0"/>
    <w:p w14:paraId="1F5D873A" w14:textId="77777777" w:rsidR="00855AF0" w:rsidRDefault="00855AF0"/>
    <w:p w14:paraId="62198DAA" w14:textId="77777777" w:rsidR="00855AF0" w:rsidRDefault="00855AF0"/>
    <w:p w14:paraId="095CAB8C" w14:textId="77777777" w:rsidR="00855AF0" w:rsidRDefault="00855AF0"/>
    <w:p w14:paraId="432DC5D8" w14:textId="77777777" w:rsidR="00855AF0" w:rsidRDefault="00855AF0"/>
    <w:p w14:paraId="4E0BBAD9" w14:textId="77777777" w:rsidR="00855AF0" w:rsidRDefault="00855AF0"/>
    <w:p w14:paraId="330BE655" w14:textId="77777777" w:rsidR="00855AF0" w:rsidRDefault="00855AF0"/>
    <w:p w14:paraId="6A901A00" w14:textId="77777777" w:rsidR="00855AF0" w:rsidRDefault="00855AF0"/>
    <w:p w14:paraId="35426B03" w14:textId="77777777" w:rsidR="00855AF0" w:rsidRDefault="00855AF0"/>
    <w:p w14:paraId="501012FA" w14:textId="77777777" w:rsidR="00855AF0" w:rsidRDefault="00855AF0"/>
    <w:p w14:paraId="13B4E634" w14:textId="77777777" w:rsidR="00855AF0" w:rsidRDefault="00855AF0"/>
    <w:p w14:paraId="1DF00327" w14:textId="77777777" w:rsidR="00855AF0" w:rsidRDefault="00855AF0"/>
    <w:p w14:paraId="1BB5B3BB" w14:textId="77777777" w:rsidR="00855AF0" w:rsidRDefault="00855AF0"/>
    <w:p w14:paraId="24BCC821" w14:textId="77777777" w:rsidR="00855AF0" w:rsidRDefault="00855AF0"/>
    <w:p w14:paraId="7956607E" w14:textId="77777777" w:rsidR="00855AF0" w:rsidRDefault="00855AF0"/>
    <w:p w14:paraId="01C0BF0F" w14:textId="77777777" w:rsidR="00855AF0" w:rsidRDefault="00855AF0"/>
    <w:p w14:paraId="5A6E4A89" w14:textId="77777777" w:rsidR="00855AF0" w:rsidRDefault="00855AF0"/>
    <w:p w14:paraId="542E4A6E" w14:textId="77777777" w:rsidR="00855AF0" w:rsidRDefault="00855AF0"/>
    <w:p w14:paraId="0EEA3495" w14:textId="77777777" w:rsidR="00855AF0" w:rsidRDefault="00855AF0"/>
    <w:p w14:paraId="49EFEAB5" w14:textId="77777777" w:rsidR="00855AF0" w:rsidRDefault="00855AF0"/>
    <w:p w14:paraId="140BEC89" w14:textId="77777777" w:rsidR="00855AF0" w:rsidRDefault="00371710">
      <w:pPr>
        <w:jc w:val="center"/>
        <w:rPr>
          <w:b/>
          <w:sz w:val="32"/>
          <w:szCs w:val="32"/>
          <w:u w:val="single"/>
        </w:rPr>
      </w:pPr>
      <w:r>
        <w:rPr>
          <w:b/>
          <w:sz w:val="32"/>
          <w:szCs w:val="32"/>
          <w:u w:val="single"/>
        </w:rPr>
        <w:lastRenderedPageBreak/>
        <w:t xml:space="preserve">Table des matières </w:t>
      </w:r>
    </w:p>
    <w:p w14:paraId="287E01E3" w14:textId="77777777" w:rsidR="00855AF0" w:rsidRPr="00DB295A" w:rsidRDefault="00855AF0">
      <w:pPr>
        <w:jc w:val="center"/>
        <w:rPr>
          <w:b/>
          <w:sz w:val="28"/>
          <w:szCs w:val="28"/>
          <w:u w:val="single"/>
        </w:rPr>
      </w:pPr>
    </w:p>
    <w:p w14:paraId="051B2B33" w14:textId="77777777" w:rsidR="00855AF0" w:rsidRPr="00DB295A" w:rsidRDefault="00371710">
      <w:pPr>
        <w:rPr>
          <w:sz w:val="20"/>
          <w:szCs w:val="20"/>
        </w:rPr>
      </w:pPr>
      <w:r w:rsidRPr="00DB295A">
        <w:rPr>
          <w:sz w:val="20"/>
          <w:szCs w:val="20"/>
        </w:rPr>
        <w:t>FICHE D'ACTIVITÉ</w:t>
      </w:r>
    </w:p>
    <w:p w14:paraId="7E54ECCF" w14:textId="77777777" w:rsidR="00855AF0" w:rsidRPr="00DB295A" w:rsidRDefault="00855AF0">
      <w:pPr>
        <w:rPr>
          <w:sz w:val="20"/>
          <w:szCs w:val="20"/>
        </w:rPr>
      </w:pPr>
    </w:p>
    <w:p w14:paraId="1B0DC4A0" w14:textId="77777777" w:rsidR="00855AF0" w:rsidRPr="00DB295A" w:rsidRDefault="00371710">
      <w:pPr>
        <w:rPr>
          <w:sz w:val="20"/>
          <w:szCs w:val="20"/>
        </w:rPr>
      </w:pPr>
      <w:r w:rsidRPr="00DB295A">
        <w:rPr>
          <w:sz w:val="20"/>
          <w:szCs w:val="20"/>
        </w:rPr>
        <w:t>2 MISE EN SITUATION</w:t>
      </w:r>
    </w:p>
    <w:p w14:paraId="7A3CF8AD" w14:textId="77777777" w:rsidR="00855AF0" w:rsidRPr="00DB295A" w:rsidRDefault="00855AF0">
      <w:pPr>
        <w:rPr>
          <w:sz w:val="20"/>
          <w:szCs w:val="20"/>
        </w:rPr>
      </w:pPr>
    </w:p>
    <w:p w14:paraId="101CFACA" w14:textId="77777777" w:rsidR="00855AF0" w:rsidRPr="00DB295A" w:rsidRDefault="00371710">
      <w:pPr>
        <w:rPr>
          <w:sz w:val="20"/>
          <w:szCs w:val="20"/>
        </w:rPr>
      </w:pPr>
      <w:r w:rsidRPr="00DB295A">
        <w:rPr>
          <w:sz w:val="20"/>
          <w:szCs w:val="20"/>
        </w:rPr>
        <w:t>TOPOLOGIE À METTRE EN PLACE</w:t>
      </w:r>
    </w:p>
    <w:p w14:paraId="42CDC743" w14:textId="77777777" w:rsidR="00855AF0" w:rsidRPr="00DB295A" w:rsidRDefault="00371710">
      <w:pPr>
        <w:rPr>
          <w:sz w:val="20"/>
          <w:szCs w:val="20"/>
        </w:rPr>
      </w:pPr>
      <w:r w:rsidRPr="00DB295A">
        <w:rPr>
          <w:sz w:val="20"/>
          <w:szCs w:val="20"/>
        </w:rPr>
        <w:t xml:space="preserve"> </w:t>
      </w:r>
    </w:p>
    <w:p w14:paraId="6B6231CD" w14:textId="77777777" w:rsidR="00855AF0" w:rsidRPr="00DB295A" w:rsidRDefault="00371710">
      <w:pPr>
        <w:rPr>
          <w:sz w:val="20"/>
          <w:szCs w:val="20"/>
        </w:rPr>
      </w:pPr>
      <w:r w:rsidRPr="00DB295A">
        <w:rPr>
          <w:sz w:val="20"/>
          <w:szCs w:val="20"/>
        </w:rPr>
        <w:t>MISSION</w:t>
      </w:r>
    </w:p>
    <w:p w14:paraId="311D64DC" w14:textId="77777777" w:rsidR="00855AF0" w:rsidRDefault="00855AF0"/>
    <w:p w14:paraId="4DB6C6FA" w14:textId="77777777" w:rsidR="00DB295A" w:rsidRPr="00DB295A" w:rsidRDefault="00DB295A" w:rsidP="00DB295A">
      <w:pPr>
        <w:rPr>
          <w:color w:val="000000"/>
          <w:sz w:val="20"/>
          <w:szCs w:val="20"/>
        </w:rPr>
      </w:pPr>
      <w:r w:rsidRPr="00DB295A">
        <w:rPr>
          <w:color w:val="000000"/>
          <w:sz w:val="20"/>
          <w:szCs w:val="20"/>
        </w:rPr>
        <w:t>Tâche 1 : Documentation des outils de déploiement existants</w:t>
      </w:r>
    </w:p>
    <w:p w14:paraId="77FC3271" w14:textId="76B8332B" w:rsidR="00DB295A" w:rsidRPr="00DB295A" w:rsidRDefault="00DB295A" w:rsidP="00DB295A">
      <w:pPr>
        <w:rPr>
          <w:color w:val="000000"/>
          <w:sz w:val="20"/>
          <w:szCs w:val="20"/>
        </w:rPr>
      </w:pPr>
      <w:r w:rsidRPr="00DB295A">
        <w:rPr>
          <w:color w:val="000000"/>
          <w:sz w:val="20"/>
          <w:szCs w:val="20"/>
        </w:rPr>
        <w:tab/>
        <w:t>Étape 1 : Etude des différentes solutions de déploiement</w:t>
      </w:r>
    </w:p>
    <w:p w14:paraId="21282026" w14:textId="138FDD8D" w:rsidR="00DB295A" w:rsidRPr="00DB295A" w:rsidRDefault="00DB295A" w:rsidP="00DB295A">
      <w:pPr>
        <w:rPr>
          <w:color w:val="000000"/>
          <w:sz w:val="20"/>
          <w:szCs w:val="20"/>
        </w:rPr>
      </w:pPr>
      <w:r w:rsidRPr="00DB295A">
        <w:rPr>
          <w:color w:val="000000"/>
          <w:sz w:val="20"/>
          <w:szCs w:val="20"/>
        </w:rPr>
        <w:tab/>
        <w:t>Étape 2 : Choix de la solution retenue</w:t>
      </w:r>
    </w:p>
    <w:p w14:paraId="1B661877" w14:textId="77777777" w:rsidR="00DB295A" w:rsidRPr="00DB295A" w:rsidRDefault="00DB295A" w:rsidP="00DB295A">
      <w:pPr>
        <w:rPr>
          <w:color w:val="000000"/>
          <w:sz w:val="20"/>
          <w:szCs w:val="20"/>
        </w:rPr>
      </w:pPr>
      <w:r w:rsidRPr="00DB295A">
        <w:rPr>
          <w:color w:val="000000"/>
          <w:sz w:val="20"/>
          <w:szCs w:val="20"/>
        </w:rPr>
        <w:t>Tâche 2 : Configuration du nouveau VLAN (VLAN DEPLOIEMENT)</w:t>
      </w:r>
    </w:p>
    <w:p w14:paraId="36C54BB9" w14:textId="1133377A" w:rsidR="00DB295A" w:rsidRPr="00DB295A" w:rsidRDefault="00DB295A" w:rsidP="00DB295A">
      <w:pPr>
        <w:rPr>
          <w:color w:val="000000"/>
          <w:sz w:val="20"/>
          <w:szCs w:val="20"/>
        </w:rPr>
      </w:pPr>
      <w:r w:rsidRPr="00DB295A">
        <w:rPr>
          <w:color w:val="000000"/>
          <w:sz w:val="20"/>
          <w:szCs w:val="20"/>
        </w:rPr>
        <w:tab/>
        <w:t>Étape 1 : Modification du plan d’adressage</w:t>
      </w:r>
    </w:p>
    <w:p w14:paraId="49F6BE6A" w14:textId="74E40135" w:rsidR="00DB295A" w:rsidRPr="00DB295A" w:rsidRDefault="00DB295A" w:rsidP="00DB295A">
      <w:pPr>
        <w:rPr>
          <w:color w:val="000000"/>
          <w:sz w:val="20"/>
          <w:szCs w:val="20"/>
        </w:rPr>
      </w:pPr>
      <w:r w:rsidRPr="00DB295A">
        <w:rPr>
          <w:color w:val="000000"/>
          <w:sz w:val="20"/>
          <w:szCs w:val="20"/>
        </w:rPr>
        <w:tab/>
        <w:t>Etape 2 : Création du nouveau Vlan sur le cœur de réseaux</w:t>
      </w:r>
    </w:p>
    <w:p w14:paraId="19F3C9EB" w14:textId="6A0F4FCD" w:rsidR="00DB295A" w:rsidRPr="00DB295A" w:rsidRDefault="00DB295A" w:rsidP="00DB295A">
      <w:pPr>
        <w:rPr>
          <w:color w:val="000000"/>
          <w:sz w:val="20"/>
          <w:szCs w:val="20"/>
        </w:rPr>
      </w:pPr>
      <w:r w:rsidRPr="00DB295A">
        <w:rPr>
          <w:color w:val="000000"/>
          <w:sz w:val="20"/>
          <w:szCs w:val="20"/>
        </w:rPr>
        <w:tab/>
        <w:t>Etape 3 : Vérifier de la propagation du Vlan (via VTP)</w:t>
      </w:r>
    </w:p>
    <w:p w14:paraId="3895F4F1" w14:textId="68756DEC" w:rsidR="00DB295A" w:rsidRPr="00DB295A" w:rsidRDefault="00DB295A" w:rsidP="00DB295A">
      <w:pPr>
        <w:rPr>
          <w:color w:val="000000"/>
          <w:sz w:val="20"/>
          <w:szCs w:val="20"/>
        </w:rPr>
      </w:pPr>
      <w:r w:rsidRPr="00DB295A">
        <w:rPr>
          <w:color w:val="000000"/>
          <w:sz w:val="20"/>
          <w:szCs w:val="20"/>
        </w:rPr>
        <w:tab/>
        <w:t>Étape 4 : Affectation des ports du vlan déploiement sur SW2</w:t>
      </w:r>
    </w:p>
    <w:p w14:paraId="6BE2A0B5" w14:textId="7C06D9A3" w:rsidR="00DB295A" w:rsidRPr="00DB295A" w:rsidRDefault="00DB295A" w:rsidP="00DB295A">
      <w:pPr>
        <w:rPr>
          <w:color w:val="000000"/>
          <w:sz w:val="20"/>
          <w:szCs w:val="20"/>
        </w:rPr>
      </w:pPr>
      <w:r w:rsidRPr="00DB295A">
        <w:rPr>
          <w:color w:val="000000"/>
          <w:sz w:val="20"/>
          <w:szCs w:val="20"/>
        </w:rPr>
        <w:tab/>
        <w:t>Etape 5 : Création d’un pool DHCP pour le nouveau Vlan</w:t>
      </w:r>
    </w:p>
    <w:p w14:paraId="703C33D1" w14:textId="2DD8396D" w:rsidR="00DB295A" w:rsidRPr="00DB295A" w:rsidRDefault="00DB295A" w:rsidP="00DB295A">
      <w:pPr>
        <w:rPr>
          <w:color w:val="000000"/>
          <w:sz w:val="20"/>
          <w:szCs w:val="20"/>
        </w:rPr>
      </w:pPr>
      <w:r w:rsidRPr="00DB295A">
        <w:rPr>
          <w:color w:val="000000"/>
          <w:sz w:val="20"/>
          <w:szCs w:val="20"/>
        </w:rPr>
        <w:tab/>
        <w:t>Étape 6 : Mise en place du rôle "DHCP IP helper"</w:t>
      </w:r>
    </w:p>
    <w:p w14:paraId="509CC0B3" w14:textId="5B1FE423" w:rsidR="00DB295A" w:rsidRPr="00DB295A" w:rsidRDefault="00DB295A" w:rsidP="00DB295A">
      <w:pPr>
        <w:rPr>
          <w:color w:val="000000"/>
          <w:sz w:val="20"/>
          <w:szCs w:val="20"/>
        </w:rPr>
      </w:pPr>
      <w:r w:rsidRPr="00DB295A">
        <w:rPr>
          <w:color w:val="000000"/>
          <w:sz w:val="20"/>
          <w:szCs w:val="20"/>
        </w:rPr>
        <w:tab/>
        <w:t>Etape 7 : Vérification du bon fonctionnement du DHCP</w:t>
      </w:r>
    </w:p>
    <w:p w14:paraId="289982E6" w14:textId="77777777" w:rsidR="00DB295A" w:rsidRPr="00DB295A" w:rsidRDefault="00DB295A" w:rsidP="00DB295A">
      <w:pPr>
        <w:rPr>
          <w:color w:val="000000"/>
          <w:sz w:val="20"/>
          <w:szCs w:val="20"/>
        </w:rPr>
      </w:pPr>
      <w:r w:rsidRPr="00DB295A">
        <w:rPr>
          <w:color w:val="000000"/>
          <w:sz w:val="20"/>
          <w:szCs w:val="20"/>
        </w:rPr>
        <w:t xml:space="preserve">Tâche 3 : Installation et configuration du rôle Windows </w:t>
      </w:r>
      <w:proofErr w:type="spellStart"/>
      <w:r w:rsidRPr="00DB295A">
        <w:rPr>
          <w:color w:val="000000"/>
          <w:sz w:val="20"/>
          <w:szCs w:val="20"/>
        </w:rPr>
        <w:t>Déployment</w:t>
      </w:r>
      <w:proofErr w:type="spellEnd"/>
      <w:r w:rsidRPr="00DB295A">
        <w:rPr>
          <w:color w:val="000000"/>
          <w:sz w:val="20"/>
          <w:szCs w:val="20"/>
        </w:rPr>
        <w:t xml:space="preserve"> Service (WDS)</w:t>
      </w:r>
    </w:p>
    <w:p w14:paraId="243F6C4D" w14:textId="717FEEE0" w:rsidR="00DB295A" w:rsidRPr="00DB295A" w:rsidRDefault="00DB295A" w:rsidP="00DB295A">
      <w:pPr>
        <w:rPr>
          <w:color w:val="000000"/>
          <w:sz w:val="20"/>
          <w:szCs w:val="20"/>
        </w:rPr>
      </w:pPr>
      <w:r w:rsidRPr="00DB295A">
        <w:rPr>
          <w:color w:val="000000"/>
          <w:sz w:val="20"/>
          <w:szCs w:val="20"/>
        </w:rPr>
        <w:tab/>
        <w:t>Étape 1 : Création d’un nouveau volume de stockage</w:t>
      </w:r>
    </w:p>
    <w:p w14:paraId="302A8909" w14:textId="53FBF13F" w:rsidR="00DB295A" w:rsidRPr="00DB295A" w:rsidRDefault="00DB295A" w:rsidP="00DB295A">
      <w:pPr>
        <w:rPr>
          <w:color w:val="000000"/>
          <w:sz w:val="20"/>
          <w:szCs w:val="20"/>
        </w:rPr>
      </w:pPr>
      <w:r w:rsidRPr="00DB295A">
        <w:rPr>
          <w:color w:val="000000"/>
          <w:sz w:val="20"/>
          <w:szCs w:val="20"/>
        </w:rPr>
        <w:tab/>
        <w:t>Étape 2 : Activation du volume de stockage</w:t>
      </w:r>
    </w:p>
    <w:p w14:paraId="6AD7E78C" w14:textId="0362F10E" w:rsidR="00DB295A" w:rsidRPr="00DB295A" w:rsidRDefault="00DB295A" w:rsidP="00DB295A">
      <w:pPr>
        <w:rPr>
          <w:color w:val="000000"/>
          <w:sz w:val="20"/>
          <w:szCs w:val="20"/>
        </w:rPr>
      </w:pPr>
      <w:r w:rsidRPr="00DB295A">
        <w:rPr>
          <w:color w:val="000000"/>
          <w:sz w:val="20"/>
          <w:szCs w:val="20"/>
        </w:rPr>
        <w:tab/>
        <w:t>Étape 3 : Installation du rôle WDS</w:t>
      </w:r>
    </w:p>
    <w:p w14:paraId="77DAD86C" w14:textId="77777777" w:rsidR="00DB295A" w:rsidRPr="00DB295A" w:rsidRDefault="00DB295A" w:rsidP="00DB295A">
      <w:pPr>
        <w:rPr>
          <w:color w:val="000000"/>
          <w:sz w:val="20"/>
          <w:szCs w:val="20"/>
        </w:rPr>
      </w:pPr>
      <w:r w:rsidRPr="00DB295A">
        <w:rPr>
          <w:color w:val="000000"/>
          <w:sz w:val="20"/>
          <w:szCs w:val="20"/>
        </w:rPr>
        <w:t>Tâche 4 : Importation de l’iso Windows 10 dans le Windows Server 2019</w:t>
      </w:r>
    </w:p>
    <w:p w14:paraId="21AD9D19" w14:textId="26720EF5" w:rsidR="00DB295A" w:rsidRPr="00DB295A" w:rsidRDefault="00DB295A" w:rsidP="00DB295A">
      <w:pPr>
        <w:rPr>
          <w:color w:val="000000"/>
          <w:sz w:val="20"/>
          <w:szCs w:val="20"/>
        </w:rPr>
      </w:pPr>
      <w:r w:rsidRPr="00DB295A">
        <w:rPr>
          <w:color w:val="000000"/>
          <w:sz w:val="20"/>
          <w:szCs w:val="20"/>
        </w:rPr>
        <w:tab/>
        <w:t>Étape 1 : Importation de l’ISO Windows 10</w:t>
      </w:r>
    </w:p>
    <w:p w14:paraId="1C709749" w14:textId="05C66089" w:rsidR="00DB295A" w:rsidRPr="00DB295A" w:rsidRDefault="00DB295A" w:rsidP="00DB295A">
      <w:pPr>
        <w:rPr>
          <w:color w:val="000000"/>
          <w:sz w:val="20"/>
          <w:szCs w:val="20"/>
        </w:rPr>
      </w:pPr>
      <w:r w:rsidRPr="00DB295A">
        <w:rPr>
          <w:color w:val="000000"/>
          <w:sz w:val="20"/>
          <w:szCs w:val="20"/>
        </w:rPr>
        <w:tab/>
        <w:t>Etape 2 : Vérification de la création du disque</w:t>
      </w:r>
    </w:p>
    <w:p w14:paraId="26687EC6" w14:textId="77777777" w:rsidR="00DB295A" w:rsidRPr="00DB295A" w:rsidRDefault="00DB295A" w:rsidP="00DB295A">
      <w:pPr>
        <w:rPr>
          <w:color w:val="000000"/>
          <w:sz w:val="20"/>
          <w:szCs w:val="20"/>
        </w:rPr>
      </w:pPr>
      <w:r w:rsidRPr="00DB295A">
        <w:rPr>
          <w:color w:val="000000"/>
          <w:sz w:val="20"/>
          <w:szCs w:val="20"/>
        </w:rPr>
        <w:t>Tâche 5 : Importation des différents fichiers WIM</w:t>
      </w:r>
    </w:p>
    <w:p w14:paraId="11D42EB3" w14:textId="00B4A6C6" w:rsidR="00DB295A" w:rsidRPr="00DB295A" w:rsidRDefault="00DB295A" w:rsidP="00DB295A">
      <w:pPr>
        <w:rPr>
          <w:color w:val="000000"/>
          <w:sz w:val="20"/>
          <w:szCs w:val="20"/>
        </w:rPr>
      </w:pPr>
      <w:r w:rsidRPr="00DB295A">
        <w:rPr>
          <w:color w:val="000000"/>
          <w:sz w:val="20"/>
          <w:szCs w:val="20"/>
        </w:rPr>
        <w:tab/>
        <w:t xml:space="preserve">Étape 1 : Importation de l'image </w:t>
      </w:r>
      <w:proofErr w:type="spellStart"/>
      <w:r w:rsidRPr="00DB295A">
        <w:rPr>
          <w:color w:val="000000"/>
          <w:sz w:val="20"/>
          <w:szCs w:val="20"/>
        </w:rPr>
        <w:t>Install.Wim</w:t>
      </w:r>
      <w:proofErr w:type="spellEnd"/>
    </w:p>
    <w:p w14:paraId="1410486B" w14:textId="2D6E9E45" w:rsidR="00DB295A" w:rsidRPr="00DB295A" w:rsidRDefault="00DB295A" w:rsidP="00DB295A">
      <w:pPr>
        <w:rPr>
          <w:color w:val="000000"/>
          <w:sz w:val="20"/>
          <w:szCs w:val="20"/>
        </w:rPr>
      </w:pPr>
      <w:r w:rsidRPr="00DB295A">
        <w:rPr>
          <w:color w:val="000000"/>
          <w:sz w:val="20"/>
          <w:szCs w:val="20"/>
        </w:rPr>
        <w:tab/>
        <w:t xml:space="preserve">Étape 2 : Importation de l’image </w:t>
      </w:r>
      <w:proofErr w:type="spellStart"/>
      <w:proofErr w:type="gramStart"/>
      <w:r w:rsidRPr="00DB295A">
        <w:rPr>
          <w:color w:val="000000"/>
          <w:sz w:val="20"/>
          <w:szCs w:val="20"/>
        </w:rPr>
        <w:t>boot.Wim</w:t>
      </w:r>
      <w:proofErr w:type="spellEnd"/>
      <w:proofErr w:type="gramEnd"/>
    </w:p>
    <w:p w14:paraId="4FB6FDF9" w14:textId="77777777" w:rsidR="00DB295A" w:rsidRPr="00DB295A" w:rsidRDefault="00DB295A" w:rsidP="00DB295A">
      <w:pPr>
        <w:rPr>
          <w:color w:val="000000"/>
          <w:sz w:val="20"/>
          <w:szCs w:val="20"/>
        </w:rPr>
      </w:pPr>
      <w:r w:rsidRPr="00DB295A">
        <w:rPr>
          <w:color w:val="000000"/>
          <w:sz w:val="20"/>
          <w:szCs w:val="20"/>
        </w:rPr>
        <w:t>Tâche 6 : Mise en service et validation de la solution de déploiement</w:t>
      </w:r>
    </w:p>
    <w:p w14:paraId="3A3A0FC6" w14:textId="07BA9A95" w:rsidR="00DB295A" w:rsidRPr="00DB295A" w:rsidRDefault="00DB295A" w:rsidP="00DB295A">
      <w:pPr>
        <w:rPr>
          <w:color w:val="000000"/>
          <w:sz w:val="20"/>
          <w:szCs w:val="20"/>
        </w:rPr>
      </w:pPr>
      <w:r w:rsidRPr="00DB295A">
        <w:rPr>
          <w:color w:val="000000"/>
          <w:sz w:val="20"/>
          <w:szCs w:val="20"/>
        </w:rPr>
        <w:tab/>
        <w:t>Étape 1 : Boot par le PXE</w:t>
      </w:r>
    </w:p>
    <w:p w14:paraId="607C025C" w14:textId="1CC8F91F" w:rsidR="00DB295A" w:rsidRPr="00DB295A" w:rsidRDefault="00DB295A" w:rsidP="00DB295A">
      <w:pPr>
        <w:rPr>
          <w:color w:val="000000"/>
          <w:sz w:val="20"/>
          <w:szCs w:val="20"/>
        </w:rPr>
      </w:pPr>
      <w:r w:rsidRPr="00DB295A">
        <w:rPr>
          <w:color w:val="000000"/>
          <w:sz w:val="20"/>
          <w:szCs w:val="20"/>
        </w:rPr>
        <w:tab/>
        <w:t xml:space="preserve">Étape 2 : Sélection de l’architecture </w:t>
      </w:r>
      <w:proofErr w:type="spellStart"/>
      <w:r w:rsidRPr="00DB295A">
        <w:rPr>
          <w:color w:val="000000"/>
          <w:sz w:val="20"/>
          <w:szCs w:val="20"/>
        </w:rPr>
        <w:t>BootPE</w:t>
      </w:r>
      <w:proofErr w:type="spellEnd"/>
      <w:r w:rsidRPr="00DB295A">
        <w:rPr>
          <w:color w:val="000000"/>
          <w:sz w:val="20"/>
          <w:szCs w:val="20"/>
        </w:rPr>
        <w:t xml:space="preserve"> pour l’installation souhaitée</w:t>
      </w:r>
    </w:p>
    <w:p w14:paraId="10735EB0" w14:textId="6509D1D2" w:rsidR="00DB295A" w:rsidRPr="00DB295A" w:rsidRDefault="00DB295A" w:rsidP="00DB295A">
      <w:pPr>
        <w:rPr>
          <w:color w:val="000000"/>
          <w:sz w:val="20"/>
          <w:szCs w:val="20"/>
        </w:rPr>
      </w:pPr>
      <w:r w:rsidRPr="00DB295A">
        <w:rPr>
          <w:color w:val="000000"/>
          <w:sz w:val="20"/>
          <w:szCs w:val="20"/>
        </w:rPr>
        <w:tab/>
        <w:t>Étape 3 : Déploiement de l’image WIM</w:t>
      </w:r>
    </w:p>
    <w:p w14:paraId="3504428E" w14:textId="44C34649" w:rsidR="00DB295A" w:rsidRPr="00DB295A" w:rsidRDefault="00DB295A" w:rsidP="00DB295A">
      <w:pPr>
        <w:rPr>
          <w:color w:val="000000"/>
          <w:sz w:val="20"/>
          <w:szCs w:val="20"/>
        </w:rPr>
      </w:pPr>
      <w:r w:rsidRPr="00DB295A">
        <w:rPr>
          <w:color w:val="000000"/>
          <w:sz w:val="20"/>
          <w:szCs w:val="20"/>
        </w:rPr>
        <w:tab/>
        <w:t>Étape 4 : Premier démarrage du système d’exploitation</w:t>
      </w:r>
    </w:p>
    <w:p w14:paraId="7F7A1966" w14:textId="126C2A5A" w:rsidR="00DB295A" w:rsidRPr="00DB295A" w:rsidRDefault="00DB295A" w:rsidP="00DB295A">
      <w:pPr>
        <w:rPr>
          <w:color w:val="000000"/>
          <w:sz w:val="20"/>
          <w:szCs w:val="20"/>
        </w:rPr>
      </w:pPr>
      <w:r w:rsidRPr="00DB295A">
        <w:rPr>
          <w:color w:val="000000"/>
          <w:sz w:val="20"/>
          <w:szCs w:val="20"/>
        </w:rPr>
        <w:tab/>
        <w:t>Étape 5 : Renseignements des informations de l’ordinateur à installer</w:t>
      </w:r>
    </w:p>
    <w:p w14:paraId="0A2D59C4" w14:textId="5AA16B47" w:rsidR="00DB295A" w:rsidRPr="00DB295A" w:rsidRDefault="00DB295A" w:rsidP="00DB295A">
      <w:pPr>
        <w:rPr>
          <w:color w:val="000000"/>
          <w:sz w:val="20"/>
          <w:szCs w:val="20"/>
        </w:rPr>
      </w:pPr>
      <w:r w:rsidRPr="00DB295A">
        <w:rPr>
          <w:color w:val="000000"/>
          <w:sz w:val="20"/>
          <w:szCs w:val="20"/>
        </w:rPr>
        <w:tab/>
        <w:t>Étape 6 : Sélection et installation du système d’exploitation.</w:t>
      </w:r>
    </w:p>
    <w:p w14:paraId="08D9637D" w14:textId="77777777" w:rsidR="00DB295A" w:rsidRPr="00DB295A" w:rsidRDefault="00DB295A" w:rsidP="00DB295A">
      <w:pPr>
        <w:rPr>
          <w:color w:val="000000"/>
          <w:sz w:val="20"/>
          <w:szCs w:val="20"/>
        </w:rPr>
      </w:pPr>
      <w:r w:rsidRPr="00DB295A">
        <w:rPr>
          <w:color w:val="000000"/>
          <w:sz w:val="20"/>
          <w:szCs w:val="20"/>
        </w:rPr>
        <w:t>Tache 7 : Préparation du poste client</w:t>
      </w:r>
    </w:p>
    <w:p w14:paraId="16CA5721" w14:textId="7D9D5F8D" w:rsidR="00DB295A" w:rsidRPr="00DB295A" w:rsidRDefault="00DB295A" w:rsidP="00DB295A">
      <w:pPr>
        <w:rPr>
          <w:color w:val="000000"/>
          <w:sz w:val="20"/>
          <w:szCs w:val="20"/>
        </w:rPr>
      </w:pPr>
      <w:r w:rsidRPr="00DB295A">
        <w:rPr>
          <w:color w:val="000000"/>
          <w:sz w:val="20"/>
          <w:szCs w:val="20"/>
        </w:rPr>
        <w:tab/>
        <w:t>Étape 1 : Démarrage du poste</w:t>
      </w:r>
    </w:p>
    <w:p w14:paraId="6B7D409D" w14:textId="19679F7B" w:rsidR="00DB295A" w:rsidRPr="00DB295A" w:rsidRDefault="00DB295A" w:rsidP="00DB295A">
      <w:pPr>
        <w:rPr>
          <w:color w:val="000000"/>
          <w:sz w:val="20"/>
          <w:szCs w:val="20"/>
        </w:rPr>
      </w:pPr>
      <w:r w:rsidRPr="00DB295A">
        <w:rPr>
          <w:color w:val="000000"/>
          <w:sz w:val="20"/>
          <w:szCs w:val="20"/>
        </w:rPr>
        <w:tab/>
        <w:t>Étape 2 : Préparation du poste en fonction du profil de l’utilisateur</w:t>
      </w:r>
    </w:p>
    <w:p w14:paraId="3F24A6A5" w14:textId="4A68D175" w:rsidR="00DB295A" w:rsidRPr="00DB295A" w:rsidRDefault="00DB295A" w:rsidP="00DB295A">
      <w:pPr>
        <w:rPr>
          <w:color w:val="000000"/>
          <w:sz w:val="20"/>
          <w:szCs w:val="20"/>
        </w:rPr>
      </w:pPr>
      <w:r w:rsidRPr="00DB295A">
        <w:rPr>
          <w:color w:val="000000"/>
          <w:sz w:val="20"/>
          <w:szCs w:val="20"/>
        </w:rPr>
        <w:tab/>
        <w:t>Étape 3 : Installation des applications métier</w:t>
      </w:r>
    </w:p>
    <w:p w14:paraId="7C19D916" w14:textId="0419563E" w:rsidR="00DB295A" w:rsidRPr="00DB295A" w:rsidRDefault="00DB295A" w:rsidP="00DB295A">
      <w:pPr>
        <w:rPr>
          <w:color w:val="000000"/>
          <w:sz w:val="20"/>
          <w:szCs w:val="20"/>
        </w:rPr>
      </w:pPr>
      <w:r w:rsidRPr="00DB295A">
        <w:rPr>
          <w:color w:val="000000"/>
          <w:sz w:val="20"/>
          <w:szCs w:val="20"/>
        </w:rPr>
        <w:tab/>
        <w:t>Étape 4 : Test du poste client</w:t>
      </w:r>
    </w:p>
    <w:p w14:paraId="652081BF" w14:textId="207B8452" w:rsidR="00855AF0" w:rsidRDefault="00DB295A" w:rsidP="00DB295A">
      <w:pPr>
        <w:rPr>
          <w:color w:val="000000"/>
          <w:sz w:val="20"/>
          <w:szCs w:val="20"/>
        </w:rPr>
      </w:pPr>
      <w:r w:rsidRPr="00DB295A">
        <w:rPr>
          <w:color w:val="000000"/>
          <w:sz w:val="20"/>
          <w:szCs w:val="20"/>
        </w:rPr>
        <w:tab/>
        <w:t>Étape 5 : Vérification du poste avec l’utilisateur</w:t>
      </w:r>
    </w:p>
    <w:p w14:paraId="3D900C9D" w14:textId="77777777" w:rsidR="00DB295A" w:rsidRPr="00DB295A" w:rsidRDefault="00DB295A" w:rsidP="00DB295A">
      <w:pPr>
        <w:rPr>
          <w:color w:val="000000"/>
          <w:sz w:val="20"/>
          <w:szCs w:val="20"/>
        </w:rPr>
      </w:pPr>
    </w:p>
    <w:p w14:paraId="2B1E77B8" w14:textId="77777777" w:rsidR="00855AF0" w:rsidRDefault="00855AF0"/>
    <w:p w14:paraId="4AE3A6EF" w14:textId="77777777" w:rsidR="00855AF0" w:rsidRDefault="00855AF0"/>
    <w:p w14:paraId="1A87F78B" w14:textId="77777777" w:rsidR="00855AF0" w:rsidRDefault="00855AF0"/>
    <w:p w14:paraId="6D30455E" w14:textId="77777777" w:rsidR="00855AF0" w:rsidRDefault="00855AF0"/>
    <w:p w14:paraId="6FE217FD" w14:textId="77777777" w:rsidR="00855AF0" w:rsidRDefault="00855AF0"/>
    <w:p w14:paraId="4FBF3407" w14:textId="77777777" w:rsidR="00855AF0" w:rsidRDefault="00855AF0"/>
    <w:p w14:paraId="4D6E5324" w14:textId="77777777" w:rsidR="003C6EF7" w:rsidRDefault="003C6EF7" w:rsidP="003C6EF7"/>
    <w:p w14:paraId="015C25D1" w14:textId="77777777" w:rsidR="00371710" w:rsidRDefault="00371710" w:rsidP="003C6EF7">
      <w:pPr>
        <w:jc w:val="center"/>
        <w:rPr>
          <w:b/>
          <w:sz w:val="30"/>
          <w:szCs w:val="30"/>
          <w:u w:val="single"/>
        </w:rPr>
      </w:pPr>
    </w:p>
    <w:p w14:paraId="745C4CB9" w14:textId="77777777" w:rsidR="00DB295A" w:rsidRDefault="00DB295A" w:rsidP="003C6EF7">
      <w:pPr>
        <w:jc w:val="center"/>
        <w:rPr>
          <w:b/>
          <w:sz w:val="30"/>
          <w:szCs w:val="30"/>
          <w:u w:val="single"/>
        </w:rPr>
      </w:pPr>
    </w:p>
    <w:p w14:paraId="39532A7F" w14:textId="77777777" w:rsidR="00DB295A" w:rsidRDefault="00DB295A" w:rsidP="003C6EF7">
      <w:pPr>
        <w:jc w:val="center"/>
        <w:rPr>
          <w:b/>
          <w:sz w:val="30"/>
          <w:szCs w:val="30"/>
          <w:u w:val="single"/>
        </w:rPr>
      </w:pPr>
    </w:p>
    <w:p w14:paraId="6CB4FF6F" w14:textId="77777777" w:rsidR="00DB295A" w:rsidRDefault="00DB295A" w:rsidP="003C6EF7">
      <w:pPr>
        <w:jc w:val="center"/>
        <w:rPr>
          <w:b/>
          <w:sz w:val="30"/>
          <w:szCs w:val="30"/>
          <w:u w:val="single"/>
        </w:rPr>
      </w:pPr>
    </w:p>
    <w:p w14:paraId="7BDDEB9A" w14:textId="46921178" w:rsidR="00855AF0" w:rsidRDefault="00371710" w:rsidP="003C6EF7">
      <w:pPr>
        <w:jc w:val="center"/>
        <w:rPr>
          <w:b/>
          <w:sz w:val="30"/>
          <w:szCs w:val="30"/>
          <w:u w:val="single"/>
        </w:rPr>
      </w:pPr>
      <w:r>
        <w:rPr>
          <w:b/>
          <w:sz w:val="30"/>
          <w:szCs w:val="30"/>
          <w:u w:val="single"/>
        </w:rPr>
        <w:t>FICHE D'ACTIVITÉ.</w:t>
      </w:r>
    </w:p>
    <w:p w14:paraId="0BA46092" w14:textId="77777777" w:rsidR="00855AF0" w:rsidRDefault="00855AF0">
      <w:pPr>
        <w:jc w:val="center"/>
        <w:rPr>
          <w:b/>
          <w:sz w:val="28"/>
          <w:szCs w:val="28"/>
          <w:u w:val="single"/>
        </w:rPr>
      </w:pPr>
    </w:p>
    <w:p w14:paraId="3C196AA0" w14:textId="77777777" w:rsidR="00855AF0" w:rsidRDefault="00855AF0">
      <w:pPr>
        <w:rPr>
          <w:b/>
          <w:sz w:val="28"/>
          <w:szCs w:val="28"/>
          <w:u w:val="single"/>
        </w:rPr>
      </w:pPr>
    </w:p>
    <w:tbl>
      <w:tblPr>
        <w:tblStyle w:val="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6315"/>
      </w:tblGrid>
      <w:tr w:rsidR="00855AF0" w14:paraId="6B264769" w14:textId="77777777">
        <w:tc>
          <w:tcPr>
            <w:tcW w:w="2685" w:type="dxa"/>
            <w:shd w:val="clear" w:color="auto" w:fill="auto"/>
            <w:tcMar>
              <w:top w:w="100" w:type="dxa"/>
              <w:left w:w="100" w:type="dxa"/>
              <w:bottom w:w="100" w:type="dxa"/>
              <w:right w:w="100" w:type="dxa"/>
            </w:tcMar>
          </w:tcPr>
          <w:p w14:paraId="361C4EB2" w14:textId="77777777" w:rsidR="00855AF0" w:rsidRDefault="00371710">
            <w:pPr>
              <w:widowControl w:val="0"/>
              <w:pBdr>
                <w:top w:val="nil"/>
                <w:left w:val="nil"/>
                <w:bottom w:val="nil"/>
                <w:right w:val="nil"/>
                <w:between w:val="nil"/>
              </w:pBdr>
              <w:spacing w:line="240" w:lineRule="auto"/>
              <w:rPr>
                <w:sz w:val="28"/>
                <w:szCs w:val="28"/>
              </w:rPr>
            </w:pPr>
            <w:r>
              <w:rPr>
                <w:sz w:val="28"/>
                <w:szCs w:val="28"/>
              </w:rPr>
              <w:t>CONTEXTE</w:t>
            </w:r>
          </w:p>
        </w:tc>
        <w:tc>
          <w:tcPr>
            <w:tcW w:w="6315" w:type="dxa"/>
            <w:shd w:val="clear" w:color="auto" w:fill="auto"/>
            <w:tcMar>
              <w:top w:w="100" w:type="dxa"/>
              <w:left w:w="100" w:type="dxa"/>
              <w:bottom w:w="100" w:type="dxa"/>
              <w:right w:w="100" w:type="dxa"/>
            </w:tcMar>
          </w:tcPr>
          <w:p w14:paraId="7703E2F2" w14:textId="77777777" w:rsidR="00855AF0" w:rsidRDefault="00371710">
            <w:pPr>
              <w:widowControl w:val="0"/>
              <w:pBdr>
                <w:top w:val="nil"/>
                <w:left w:val="nil"/>
                <w:bottom w:val="nil"/>
                <w:right w:val="nil"/>
                <w:between w:val="nil"/>
              </w:pBdr>
              <w:spacing w:line="240" w:lineRule="auto"/>
              <w:rPr>
                <w:sz w:val="24"/>
                <w:szCs w:val="24"/>
              </w:rPr>
            </w:pPr>
            <w:r>
              <w:rPr>
                <w:sz w:val="24"/>
                <w:szCs w:val="24"/>
              </w:rPr>
              <w:t>LGI2A.</w:t>
            </w:r>
          </w:p>
        </w:tc>
      </w:tr>
      <w:tr w:rsidR="00855AF0" w14:paraId="7ADE749E" w14:textId="77777777">
        <w:tc>
          <w:tcPr>
            <w:tcW w:w="2685" w:type="dxa"/>
            <w:shd w:val="clear" w:color="auto" w:fill="auto"/>
            <w:tcMar>
              <w:top w:w="100" w:type="dxa"/>
              <w:left w:w="100" w:type="dxa"/>
              <w:bottom w:w="100" w:type="dxa"/>
              <w:right w:w="100" w:type="dxa"/>
            </w:tcMar>
          </w:tcPr>
          <w:p w14:paraId="368E7DC2" w14:textId="77777777" w:rsidR="00855AF0" w:rsidRDefault="00371710">
            <w:pPr>
              <w:widowControl w:val="0"/>
              <w:pBdr>
                <w:top w:val="nil"/>
                <w:left w:val="nil"/>
                <w:bottom w:val="nil"/>
                <w:right w:val="nil"/>
                <w:between w:val="nil"/>
              </w:pBdr>
              <w:spacing w:line="240" w:lineRule="auto"/>
              <w:rPr>
                <w:sz w:val="28"/>
                <w:szCs w:val="28"/>
              </w:rPr>
            </w:pPr>
            <w:r>
              <w:rPr>
                <w:sz w:val="28"/>
                <w:szCs w:val="28"/>
              </w:rPr>
              <w:t xml:space="preserve">Situation Professionnelle </w:t>
            </w:r>
          </w:p>
        </w:tc>
        <w:tc>
          <w:tcPr>
            <w:tcW w:w="6315" w:type="dxa"/>
            <w:shd w:val="clear" w:color="auto" w:fill="auto"/>
            <w:tcMar>
              <w:top w:w="100" w:type="dxa"/>
              <w:left w:w="100" w:type="dxa"/>
              <w:bottom w:w="100" w:type="dxa"/>
              <w:right w:w="100" w:type="dxa"/>
            </w:tcMar>
          </w:tcPr>
          <w:p w14:paraId="137B43A3" w14:textId="77777777" w:rsidR="00855AF0" w:rsidRDefault="00371710">
            <w:pPr>
              <w:widowControl w:val="0"/>
              <w:pBdr>
                <w:top w:val="nil"/>
                <w:left w:val="nil"/>
                <w:bottom w:val="nil"/>
                <w:right w:val="nil"/>
                <w:between w:val="nil"/>
              </w:pBdr>
              <w:spacing w:line="240" w:lineRule="auto"/>
              <w:rPr>
                <w:sz w:val="24"/>
                <w:szCs w:val="24"/>
              </w:rPr>
            </w:pPr>
            <w:r>
              <w:rPr>
                <w:sz w:val="24"/>
                <w:szCs w:val="24"/>
              </w:rPr>
              <w:t>Installation d’un serveur de déploiement. Mise en place d’un serveur de déploiement afin d’installer W10 pour chaque nouvel environnement de travail du LNR 10.</w:t>
            </w:r>
          </w:p>
        </w:tc>
      </w:tr>
      <w:tr w:rsidR="00855AF0" w14:paraId="77C998DF" w14:textId="77777777">
        <w:tc>
          <w:tcPr>
            <w:tcW w:w="2685" w:type="dxa"/>
            <w:shd w:val="clear" w:color="auto" w:fill="auto"/>
            <w:tcMar>
              <w:top w:w="100" w:type="dxa"/>
              <w:left w:w="100" w:type="dxa"/>
              <w:bottom w:w="100" w:type="dxa"/>
              <w:right w:w="100" w:type="dxa"/>
            </w:tcMar>
          </w:tcPr>
          <w:p w14:paraId="432CB846" w14:textId="77777777" w:rsidR="00855AF0" w:rsidRDefault="00371710">
            <w:pPr>
              <w:widowControl w:val="0"/>
              <w:pBdr>
                <w:top w:val="nil"/>
                <w:left w:val="nil"/>
                <w:bottom w:val="nil"/>
                <w:right w:val="nil"/>
                <w:between w:val="nil"/>
              </w:pBdr>
              <w:spacing w:line="240" w:lineRule="auto"/>
              <w:rPr>
                <w:sz w:val="28"/>
                <w:szCs w:val="28"/>
              </w:rPr>
            </w:pPr>
            <w:r>
              <w:rPr>
                <w:sz w:val="28"/>
                <w:szCs w:val="28"/>
              </w:rPr>
              <w:t xml:space="preserve">Activité </w:t>
            </w:r>
          </w:p>
        </w:tc>
        <w:tc>
          <w:tcPr>
            <w:tcW w:w="6315" w:type="dxa"/>
            <w:shd w:val="clear" w:color="auto" w:fill="auto"/>
            <w:tcMar>
              <w:top w:w="100" w:type="dxa"/>
              <w:left w:w="100" w:type="dxa"/>
              <w:bottom w:w="100" w:type="dxa"/>
              <w:right w:w="100" w:type="dxa"/>
            </w:tcMar>
          </w:tcPr>
          <w:p w14:paraId="25A63E68" w14:textId="77777777" w:rsidR="00855AF0" w:rsidRDefault="00371710">
            <w:pPr>
              <w:widowControl w:val="0"/>
              <w:pBdr>
                <w:top w:val="nil"/>
                <w:left w:val="nil"/>
                <w:bottom w:val="nil"/>
                <w:right w:val="nil"/>
                <w:between w:val="nil"/>
              </w:pBdr>
              <w:spacing w:line="240" w:lineRule="auto"/>
              <w:rPr>
                <w:sz w:val="24"/>
                <w:szCs w:val="24"/>
              </w:rPr>
            </w:pPr>
            <w:r>
              <w:rPr>
                <w:sz w:val="24"/>
                <w:szCs w:val="24"/>
              </w:rPr>
              <w:t xml:space="preserve">- Maquettage et prototypage d’une solution de déploiement. </w:t>
            </w:r>
          </w:p>
          <w:p w14:paraId="75B4E19D" w14:textId="77777777" w:rsidR="00855AF0" w:rsidRDefault="00855AF0">
            <w:pPr>
              <w:widowControl w:val="0"/>
              <w:pBdr>
                <w:top w:val="nil"/>
                <w:left w:val="nil"/>
                <w:bottom w:val="nil"/>
                <w:right w:val="nil"/>
                <w:between w:val="nil"/>
              </w:pBdr>
              <w:spacing w:line="240" w:lineRule="auto"/>
              <w:rPr>
                <w:sz w:val="24"/>
                <w:szCs w:val="24"/>
              </w:rPr>
            </w:pPr>
          </w:p>
          <w:p w14:paraId="374028F7" w14:textId="77777777" w:rsidR="00855AF0" w:rsidRDefault="00371710">
            <w:pPr>
              <w:widowControl w:val="0"/>
              <w:pBdr>
                <w:top w:val="nil"/>
                <w:left w:val="nil"/>
                <w:bottom w:val="nil"/>
                <w:right w:val="nil"/>
                <w:between w:val="nil"/>
              </w:pBdr>
              <w:spacing w:line="240" w:lineRule="auto"/>
              <w:rPr>
                <w:sz w:val="24"/>
                <w:szCs w:val="24"/>
              </w:rPr>
            </w:pPr>
            <w:r>
              <w:rPr>
                <w:sz w:val="24"/>
                <w:szCs w:val="24"/>
              </w:rPr>
              <w:t xml:space="preserve">- Installation et configuration d’éléments d’infrastructure. </w:t>
            </w:r>
          </w:p>
          <w:p w14:paraId="337058FC" w14:textId="77777777" w:rsidR="00855AF0" w:rsidRDefault="00855AF0">
            <w:pPr>
              <w:widowControl w:val="0"/>
              <w:pBdr>
                <w:top w:val="nil"/>
                <w:left w:val="nil"/>
                <w:bottom w:val="nil"/>
                <w:right w:val="nil"/>
                <w:between w:val="nil"/>
              </w:pBdr>
              <w:spacing w:line="240" w:lineRule="auto"/>
              <w:rPr>
                <w:sz w:val="24"/>
                <w:szCs w:val="24"/>
              </w:rPr>
            </w:pPr>
          </w:p>
          <w:p w14:paraId="7812796F" w14:textId="77777777" w:rsidR="00855AF0" w:rsidRDefault="00371710">
            <w:pPr>
              <w:widowControl w:val="0"/>
              <w:pBdr>
                <w:top w:val="nil"/>
                <w:left w:val="nil"/>
                <w:bottom w:val="nil"/>
                <w:right w:val="nil"/>
                <w:between w:val="nil"/>
              </w:pBdr>
              <w:spacing w:line="240" w:lineRule="auto"/>
              <w:rPr>
                <w:sz w:val="24"/>
                <w:szCs w:val="24"/>
              </w:rPr>
            </w:pPr>
            <w:r>
              <w:rPr>
                <w:sz w:val="24"/>
                <w:szCs w:val="24"/>
              </w:rPr>
              <w:t>- Rédaction d’une documentation technique.</w:t>
            </w:r>
          </w:p>
        </w:tc>
      </w:tr>
      <w:tr w:rsidR="00855AF0" w14:paraId="0D6A96A7" w14:textId="77777777">
        <w:tc>
          <w:tcPr>
            <w:tcW w:w="2685" w:type="dxa"/>
            <w:shd w:val="clear" w:color="auto" w:fill="auto"/>
            <w:tcMar>
              <w:top w:w="100" w:type="dxa"/>
              <w:left w:w="100" w:type="dxa"/>
              <w:bottom w:w="100" w:type="dxa"/>
              <w:right w:w="100" w:type="dxa"/>
            </w:tcMar>
          </w:tcPr>
          <w:p w14:paraId="0BFAA577" w14:textId="77777777" w:rsidR="00855AF0" w:rsidRDefault="00371710">
            <w:pPr>
              <w:widowControl w:val="0"/>
              <w:pBdr>
                <w:top w:val="nil"/>
                <w:left w:val="nil"/>
                <w:bottom w:val="nil"/>
                <w:right w:val="nil"/>
                <w:between w:val="nil"/>
              </w:pBdr>
              <w:spacing w:line="240" w:lineRule="auto"/>
              <w:rPr>
                <w:sz w:val="28"/>
                <w:szCs w:val="28"/>
              </w:rPr>
            </w:pPr>
            <w:proofErr w:type="spellStart"/>
            <w:r>
              <w:rPr>
                <w:sz w:val="28"/>
                <w:szCs w:val="28"/>
              </w:rPr>
              <w:t>Pré-requis</w:t>
            </w:r>
            <w:proofErr w:type="spellEnd"/>
            <w:r>
              <w:rPr>
                <w:sz w:val="28"/>
                <w:szCs w:val="28"/>
              </w:rPr>
              <w:t xml:space="preserve"> </w:t>
            </w:r>
          </w:p>
        </w:tc>
        <w:tc>
          <w:tcPr>
            <w:tcW w:w="6315" w:type="dxa"/>
            <w:shd w:val="clear" w:color="auto" w:fill="auto"/>
            <w:tcMar>
              <w:top w:w="100" w:type="dxa"/>
              <w:left w:w="100" w:type="dxa"/>
              <w:bottom w:w="100" w:type="dxa"/>
              <w:right w:w="100" w:type="dxa"/>
            </w:tcMar>
          </w:tcPr>
          <w:p w14:paraId="29AA82D9" w14:textId="77777777" w:rsidR="00855AF0" w:rsidRDefault="00371710">
            <w:pPr>
              <w:widowControl w:val="0"/>
              <w:pBdr>
                <w:top w:val="nil"/>
                <w:left w:val="nil"/>
                <w:bottom w:val="nil"/>
                <w:right w:val="nil"/>
                <w:between w:val="nil"/>
              </w:pBdr>
              <w:spacing w:line="240" w:lineRule="auto"/>
              <w:rPr>
                <w:sz w:val="24"/>
                <w:szCs w:val="24"/>
              </w:rPr>
            </w:pPr>
            <w:r>
              <w:rPr>
                <w:sz w:val="24"/>
                <w:szCs w:val="24"/>
              </w:rPr>
              <w:t xml:space="preserve">DNS, DHCP, FICHIER ISO. </w:t>
            </w:r>
          </w:p>
        </w:tc>
      </w:tr>
      <w:tr w:rsidR="00855AF0" w14:paraId="5F488DC3" w14:textId="77777777">
        <w:tc>
          <w:tcPr>
            <w:tcW w:w="2685" w:type="dxa"/>
            <w:shd w:val="clear" w:color="auto" w:fill="auto"/>
            <w:tcMar>
              <w:top w:w="100" w:type="dxa"/>
              <w:left w:w="100" w:type="dxa"/>
              <w:bottom w:w="100" w:type="dxa"/>
              <w:right w:w="100" w:type="dxa"/>
            </w:tcMar>
          </w:tcPr>
          <w:p w14:paraId="4D2233A6" w14:textId="77777777" w:rsidR="00855AF0" w:rsidRDefault="00371710">
            <w:pPr>
              <w:widowControl w:val="0"/>
              <w:pBdr>
                <w:top w:val="nil"/>
                <w:left w:val="nil"/>
                <w:bottom w:val="nil"/>
                <w:right w:val="nil"/>
                <w:between w:val="nil"/>
              </w:pBdr>
              <w:spacing w:line="240" w:lineRule="auto"/>
              <w:rPr>
                <w:sz w:val="28"/>
                <w:szCs w:val="28"/>
              </w:rPr>
            </w:pPr>
            <w:r>
              <w:rPr>
                <w:sz w:val="28"/>
                <w:szCs w:val="28"/>
              </w:rPr>
              <w:t>Compétences</w:t>
            </w:r>
          </w:p>
        </w:tc>
        <w:tc>
          <w:tcPr>
            <w:tcW w:w="6315" w:type="dxa"/>
            <w:shd w:val="clear" w:color="auto" w:fill="auto"/>
            <w:tcMar>
              <w:top w:w="100" w:type="dxa"/>
              <w:left w:w="100" w:type="dxa"/>
              <w:bottom w:w="100" w:type="dxa"/>
              <w:right w:w="100" w:type="dxa"/>
            </w:tcMar>
          </w:tcPr>
          <w:p w14:paraId="34243CE0" w14:textId="77777777" w:rsidR="00855AF0" w:rsidRDefault="00371710">
            <w:pPr>
              <w:widowControl w:val="0"/>
              <w:pBdr>
                <w:top w:val="nil"/>
                <w:left w:val="nil"/>
                <w:bottom w:val="nil"/>
                <w:right w:val="nil"/>
                <w:between w:val="nil"/>
              </w:pBdr>
              <w:spacing w:line="240" w:lineRule="auto"/>
              <w:rPr>
                <w:sz w:val="24"/>
                <w:szCs w:val="24"/>
              </w:rPr>
            </w:pPr>
            <w:r>
              <w:rPr>
                <w:sz w:val="24"/>
                <w:szCs w:val="24"/>
              </w:rPr>
              <w:t>- Concevoir une maquette de la solution.</w:t>
            </w:r>
          </w:p>
          <w:p w14:paraId="6D40217B" w14:textId="77777777" w:rsidR="00855AF0" w:rsidRDefault="00855AF0">
            <w:pPr>
              <w:widowControl w:val="0"/>
              <w:pBdr>
                <w:top w:val="nil"/>
                <w:left w:val="nil"/>
                <w:bottom w:val="nil"/>
                <w:right w:val="nil"/>
                <w:between w:val="nil"/>
              </w:pBdr>
              <w:spacing w:line="240" w:lineRule="auto"/>
              <w:rPr>
                <w:sz w:val="24"/>
                <w:szCs w:val="24"/>
              </w:rPr>
            </w:pPr>
          </w:p>
          <w:p w14:paraId="50517028" w14:textId="77777777" w:rsidR="00855AF0" w:rsidRDefault="00371710">
            <w:pPr>
              <w:widowControl w:val="0"/>
              <w:pBdr>
                <w:top w:val="nil"/>
                <w:left w:val="nil"/>
                <w:bottom w:val="nil"/>
                <w:right w:val="nil"/>
                <w:between w:val="nil"/>
              </w:pBdr>
              <w:spacing w:line="240" w:lineRule="auto"/>
              <w:rPr>
                <w:sz w:val="24"/>
                <w:szCs w:val="24"/>
              </w:rPr>
            </w:pPr>
            <w:r>
              <w:rPr>
                <w:sz w:val="24"/>
                <w:szCs w:val="24"/>
              </w:rPr>
              <w:t>- Installer et configurer un serveur de déploiement.</w:t>
            </w:r>
          </w:p>
        </w:tc>
      </w:tr>
      <w:tr w:rsidR="00855AF0" w14:paraId="0E8D1977" w14:textId="77777777">
        <w:tc>
          <w:tcPr>
            <w:tcW w:w="2685" w:type="dxa"/>
            <w:shd w:val="clear" w:color="auto" w:fill="auto"/>
            <w:tcMar>
              <w:top w:w="100" w:type="dxa"/>
              <w:left w:w="100" w:type="dxa"/>
              <w:bottom w:w="100" w:type="dxa"/>
              <w:right w:w="100" w:type="dxa"/>
            </w:tcMar>
          </w:tcPr>
          <w:p w14:paraId="7D736CDE" w14:textId="77777777" w:rsidR="00855AF0" w:rsidRDefault="00371710">
            <w:pPr>
              <w:widowControl w:val="0"/>
              <w:pBdr>
                <w:top w:val="nil"/>
                <w:left w:val="nil"/>
                <w:bottom w:val="nil"/>
                <w:right w:val="nil"/>
                <w:between w:val="nil"/>
              </w:pBdr>
              <w:spacing w:line="240" w:lineRule="auto"/>
              <w:rPr>
                <w:sz w:val="28"/>
                <w:szCs w:val="28"/>
              </w:rPr>
            </w:pPr>
            <w:r>
              <w:rPr>
                <w:sz w:val="28"/>
                <w:szCs w:val="28"/>
              </w:rPr>
              <w:t xml:space="preserve">Ressources fournies </w:t>
            </w:r>
          </w:p>
        </w:tc>
        <w:tc>
          <w:tcPr>
            <w:tcW w:w="6315" w:type="dxa"/>
            <w:shd w:val="clear" w:color="auto" w:fill="auto"/>
            <w:tcMar>
              <w:top w:w="100" w:type="dxa"/>
              <w:left w:w="100" w:type="dxa"/>
              <w:bottom w:w="100" w:type="dxa"/>
              <w:right w:w="100" w:type="dxa"/>
            </w:tcMar>
          </w:tcPr>
          <w:p w14:paraId="50248A97" w14:textId="77777777" w:rsidR="00855AF0" w:rsidRDefault="00371710">
            <w:pPr>
              <w:widowControl w:val="0"/>
              <w:pBdr>
                <w:top w:val="nil"/>
                <w:left w:val="nil"/>
                <w:bottom w:val="nil"/>
                <w:right w:val="nil"/>
                <w:between w:val="nil"/>
              </w:pBdr>
              <w:spacing w:line="240" w:lineRule="auto"/>
              <w:rPr>
                <w:sz w:val="24"/>
                <w:szCs w:val="24"/>
              </w:rPr>
            </w:pPr>
            <w:r>
              <w:rPr>
                <w:sz w:val="24"/>
                <w:szCs w:val="24"/>
              </w:rPr>
              <w:t xml:space="preserve">- Cahier des charges techniques de LGI2A. </w:t>
            </w:r>
          </w:p>
          <w:p w14:paraId="24E5AC22" w14:textId="77777777" w:rsidR="00855AF0" w:rsidRDefault="00855AF0">
            <w:pPr>
              <w:widowControl w:val="0"/>
              <w:pBdr>
                <w:top w:val="nil"/>
                <w:left w:val="nil"/>
                <w:bottom w:val="nil"/>
                <w:right w:val="nil"/>
                <w:between w:val="nil"/>
              </w:pBdr>
              <w:spacing w:line="240" w:lineRule="auto"/>
              <w:rPr>
                <w:sz w:val="24"/>
                <w:szCs w:val="24"/>
              </w:rPr>
            </w:pPr>
          </w:p>
          <w:p w14:paraId="1A094FB3" w14:textId="77777777" w:rsidR="00855AF0" w:rsidRDefault="00371710">
            <w:pPr>
              <w:widowControl w:val="0"/>
              <w:pBdr>
                <w:top w:val="nil"/>
                <w:left w:val="nil"/>
                <w:bottom w:val="nil"/>
                <w:right w:val="nil"/>
                <w:between w:val="nil"/>
              </w:pBdr>
              <w:spacing w:line="240" w:lineRule="auto"/>
              <w:rPr>
                <w:sz w:val="24"/>
                <w:szCs w:val="24"/>
              </w:rPr>
            </w:pPr>
            <w:r>
              <w:rPr>
                <w:sz w:val="24"/>
                <w:szCs w:val="24"/>
              </w:rPr>
              <w:t xml:space="preserve">- Plan d’adressage et de nommages. </w:t>
            </w:r>
          </w:p>
          <w:p w14:paraId="7243341B" w14:textId="77777777" w:rsidR="00855AF0" w:rsidRDefault="00855AF0">
            <w:pPr>
              <w:widowControl w:val="0"/>
              <w:pBdr>
                <w:top w:val="nil"/>
                <w:left w:val="nil"/>
                <w:bottom w:val="nil"/>
                <w:right w:val="nil"/>
                <w:between w:val="nil"/>
              </w:pBdr>
              <w:spacing w:line="240" w:lineRule="auto"/>
              <w:rPr>
                <w:sz w:val="24"/>
                <w:szCs w:val="24"/>
              </w:rPr>
            </w:pPr>
          </w:p>
          <w:p w14:paraId="1732E4D9" w14:textId="77777777" w:rsidR="00855AF0" w:rsidRDefault="00371710">
            <w:pPr>
              <w:widowControl w:val="0"/>
              <w:pBdr>
                <w:top w:val="nil"/>
                <w:left w:val="nil"/>
                <w:bottom w:val="nil"/>
                <w:right w:val="nil"/>
                <w:between w:val="nil"/>
              </w:pBdr>
              <w:spacing w:line="240" w:lineRule="auto"/>
              <w:rPr>
                <w:sz w:val="24"/>
                <w:szCs w:val="24"/>
              </w:rPr>
            </w:pPr>
            <w:r>
              <w:rPr>
                <w:sz w:val="24"/>
                <w:szCs w:val="24"/>
              </w:rPr>
              <w:t xml:space="preserve">- Élément d’infrastructure à installer Windows server 2019. </w:t>
            </w:r>
          </w:p>
          <w:p w14:paraId="1682282F" w14:textId="77777777" w:rsidR="00855AF0" w:rsidRDefault="00855AF0">
            <w:pPr>
              <w:widowControl w:val="0"/>
              <w:pBdr>
                <w:top w:val="nil"/>
                <w:left w:val="nil"/>
                <w:bottom w:val="nil"/>
                <w:right w:val="nil"/>
                <w:between w:val="nil"/>
              </w:pBdr>
              <w:spacing w:line="240" w:lineRule="auto"/>
              <w:rPr>
                <w:sz w:val="24"/>
                <w:szCs w:val="24"/>
              </w:rPr>
            </w:pPr>
          </w:p>
          <w:p w14:paraId="1A4C5444" w14:textId="77777777" w:rsidR="00855AF0" w:rsidRDefault="00371710">
            <w:pPr>
              <w:widowControl w:val="0"/>
              <w:pBdr>
                <w:top w:val="nil"/>
                <w:left w:val="nil"/>
                <w:bottom w:val="nil"/>
                <w:right w:val="nil"/>
                <w:between w:val="nil"/>
              </w:pBdr>
              <w:spacing w:line="240" w:lineRule="auto"/>
              <w:rPr>
                <w:sz w:val="24"/>
                <w:szCs w:val="24"/>
              </w:rPr>
            </w:pPr>
            <w:r>
              <w:rPr>
                <w:sz w:val="24"/>
                <w:szCs w:val="24"/>
              </w:rPr>
              <w:t>- Fichier ISO Windows Server 2019.</w:t>
            </w:r>
          </w:p>
          <w:p w14:paraId="7D496939" w14:textId="77777777" w:rsidR="00855AF0" w:rsidRDefault="00855AF0">
            <w:pPr>
              <w:widowControl w:val="0"/>
              <w:pBdr>
                <w:top w:val="nil"/>
                <w:left w:val="nil"/>
                <w:bottom w:val="nil"/>
                <w:right w:val="nil"/>
                <w:between w:val="nil"/>
              </w:pBdr>
              <w:spacing w:line="240" w:lineRule="auto"/>
              <w:rPr>
                <w:sz w:val="24"/>
                <w:szCs w:val="24"/>
              </w:rPr>
            </w:pPr>
          </w:p>
          <w:p w14:paraId="0456BC94" w14:textId="77777777" w:rsidR="00855AF0" w:rsidRDefault="00371710">
            <w:pPr>
              <w:widowControl w:val="0"/>
              <w:spacing w:line="240" w:lineRule="auto"/>
              <w:rPr>
                <w:sz w:val="24"/>
                <w:szCs w:val="24"/>
              </w:rPr>
            </w:pPr>
            <w:r>
              <w:rPr>
                <w:sz w:val="24"/>
                <w:szCs w:val="24"/>
              </w:rPr>
              <w:t xml:space="preserve">- Client Windows 10. </w:t>
            </w:r>
          </w:p>
        </w:tc>
      </w:tr>
      <w:tr w:rsidR="00855AF0" w14:paraId="24E17D8C" w14:textId="77777777">
        <w:trPr>
          <w:trHeight w:val="1755"/>
        </w:trPr>
        <w:tc>
          <w:tcPr>
            <w:tcW w:w="2685" w:type="dxa"/>
            <w:shd w:val="clear" w:color="auto" w:fill="auto"/>
            <w:tcMar>
              <w:top w:w="100" w:type="dxa"/>
              <w:left w:w="100" w:type="dxa"/>
              <w:bottom w:w="100" w:type="dxa"/>
              <w:right w:w="100" w:type="dxa"/>
            </w:tcMar>
          </w:tcPr>
          <w:p w14:paraId="56169756" w14:textId="77777777" w:rsidR="00855AF0" w:rsidRDefault="00371710">
            <w:pPr>
              <w:widowControl w:val="0"/>
              <w:pBdr>
                <w:top w:val="nil"/>
                <w:left w:val="nil"/>
                <w:bottom w:val="nil"/>
                <w:right w:val="nil"/>
                <w:between w:val="nil"/>
              </w:pBdr>
              <w:spacing w:line="240" w:lineRule="auto"/>
              <w:rPr>
                <w:sz w:val="28"/>
                <w:szCs w:val="28"/>
              </w:rPr>
            </w:pPr>
            <w:r>
              <w:rPr>
                <w:sz w:val="28"/>
                <w:szCs w:val="28"/>
              </w:rPr>
              <w:t>Résultats attendus.</w:t>
            </w:r>
          </w:p>
        </w:tc>
        <w:tc>
          <w:tcPr>
            <w:tcW w:w="6315" w:type="dxa"/>
            <w:shd w:val="clear" w:color="auto" w:fill="auto"/>
            <w:tcMar>
              <w:top w:w="100" w:type="dxa"/>
              <w:left w:w="100" w:type="dxa"/>
              <w:bottom w:w="100" w:type="dxa"/>
              <w:right w:w="100" w:type="dxa"/>
            </w:tcMar>
          </w:tcPr>
          <w:p w14:paraId="3BB8A56B" w14:textId="77777777" w:rsidR="00855AF0" w:rsidRDefault="00371710">
            <w:pPr>
              <w:widowControl w:val="0"/>
              <w:pBdr>
                <w:top w:val="nil"/>
                <w:left w:val="nil"/>
                <w:bottom w:val="nil"/>
                <w:right w:val="nil"/>
                <w:between w:val="nil"/>
              </w:pBdr>
              <w:spacing w:line="240" w:lineRule="auto"/>
              <w:rPr>
                <w:sz w:val="24"/>
                <w:szCs w:val="24"/>
              </w:rPr>
            </w:pPr>
            <w:r>
              <w:rPr>
                <w:sz w:val="24"/>
                <w:szCs w:val="24"/>
              </w:rPr>
              <w:t xml:space="preserve">Documentation sur la méthode d’installation. </w:t>
            </w:r>
          </w:p>
          <w:p w14:paraId="35AED848" w14:textId="77777777" w:rsidR="00855AF0" w:rsidRDefault="00855AF0">
            <w:pPr>
              <w:widowControl w:val="0"/>
              <w:pBdr>
                <w:top w:val="nil"/>
                <w:left w:val="nil"/>
                <w:bottom w:val="nil"/>
                <w:right w:val="nil"/>
                <w:between w:val="nil"/>
              </w:pBdr>
              <w:spacing w:line="240" w:lineRule="auto"/>
              <w:rPr>
                <w:sz w:val="24"/>
                <w:szCs w:val="24"/>
              </w:rPr>
            </w:pPr>
          </w:p>
          <w:p w14:paraId="0FAC16E7" w14:textId="77777777" w:rsidR="00855AF0" w:rsidRDefault="00371710">
            <w:pPr>
              <w:widowControl w:val="0"/>
              <w:pBdr>
                <w:top w:val="nil"/>
                <w:left w:val="nil"/>
                <w:bottom w:val="nil"/>
                <w:right w:val="nil"/>
                <w:between w:val="nil"/>
              </w:pBdr>
              <w:spacing w:line="240" w:lineRule="auto"/>
              <w:rPr>
                <w:sz w:val="24"/>
                <w:szCs w:val="24"/>
              </w:rPr>
            </w:pPr>
            <w:r>
              <w:rPr>
                <w:sz w:val="24"/>
                <w:szCs w:val="24"/>
              </w:rPr>
              <w:t xml:space="preserve">- Élément d’infrastructure installé et configuré. </w:t>
            </w:r>
          </w:p>
          <w:p w14:paraId="57F7601A" w14:textId="77777777" w:rsidR="00855AF0" w:rsidRDefault="00855AF0">
            <w:pPr>
              <w:widowControl w:val="0"/>
              <w:pBdr>
                <w:top w:val="nil"/>
                <w:left w:val="nil"/>
                <w:bottom w:val="nil"/>
                <w:right w:val="nil"/>
                <w:between w:val="nil"/>
              </w:pBdr>
              <w:spacing w:line="240" w:lineRule="auto"/>
              <w:rPr>
                <w:sz w:val="24"/>
                <w:szCs w:val="24"/>
              </w:rPr>
            </w:pPr>
          </w:p>
          <w:p w14:paraId="482EAA86" w14:textId="77777777" w:rsidR="00855AF0" w:rsidRDefault="00371710">
            <w:pPr>
              <w:widowControl w:val="0"/>
              <w:pBdr>
                <w:top w:val="nil"/>
                <w:left w:val="nil"/>
                <w:bottom w:val="nil"/>
                <w:right w:val="nil"/>
                <w:between w:val="nil"/>
              </w:pBdr>
              <w:spacing w:line="240" w:lineRule="auto"/>
              <w:rPr>
                <w:sz w:val="24"/>
                <w:szCs w:val="24"/>
              </w:rPr>
            </w:pPr>
            <w:r>
              <w:rPr>
                <w:sz w:val="24"/>
                <w:szCs w:val="24"/>
              </w:rPr>
              <w:t xml:space="preserve">- Maquette de la solution. </w:t>
            </w:r>
          </w:p>
          <w:p w14:paraId="4150B1CB" w14:textId="77777777" w:rsidR="00855AF0" w:rsidRDefault="00855AF0">
            <w:pPr>
              <w:widowControl w:val="0"/>
              <w:pBdr>
                <w:top w:val="nil"/>
                <w:left w:val="nil"/>
                <w:bottom w:val="nil"/>
                <w:right w:val="nil"/>
                <w:between w:val="nil"/>
              </w:pBdr>
              <w:spacing w:line="240" w:lineRule="auto"/>
              <w:rPr>
                <w:sz w:val="24"/>
                <w:szCs w:val="24"/>
              </w:rPr>
            </w:pPr>
          </w:p>
          <w:p w14:paraId="4FC18DCA" w14:textId="77777777" w:rsidR="00855AF0" w:rsidRDefault="00371710">
            <w:pPr>
              <w:widowControl w:val="0"/>
              <w:pBdr>
                <w:top w:val="nil"/>
                <w:left w:val="nil"/>
                <w:bottom w:val="nil"/>
                <w:right w:val="nil"/>
                <w:between w:val="nil"/>
              </w:pBdr>
              <w:spacing w:line="240" w:lineRule="auto"/>
              <w:rPr>
                <w:sz w:val="24"/>
                <w:szCs w:val="24"/>
              </w:rPr>
            </w:pPr>
            <w:r>
              <w:rPr>
                <w:sz w:val="24"/>
                <w:szCs w:val="24"/>
              </w:rPr>
              <w:t xml:space="preserve">- Compte-rendu. </w:t>
            </w:r>
          </w:p>
          <w:p w14:paraId="4F695E71" w14:textId="77777777" w:rsidR="00855AF0" w:rsidRDefault="00855AF0">
            <w:pPr>
              <w:widowControl w:val="0"/>
              <w:pBdr>
                <w:top w:val="nil"/>
                <w:left w:val="nil"/>
                <w:bottom w:val="nil"/>
                <w:right w:val="nil"/>
                <w:between w:val="nil"/>
              </w:pBdr>
              <w:spacing w:line="240" w:lineRule="auto"/>
              <w:rPr>
                <w:sz w:val="24"/>
                <w:szCs w:val="24"/>
              </w:rPr>
            </w:pPr>
          </w:p>
          <w:p w14:paraId="1858E9A6" w14:textId="77777777" w:rsidR="00855AF0" w:rsidRDefault="00371710">
            <w:pPr>
              <w:widowControl w:val="0"/>
              <w:pBdr>
                <w:top w:val="nil"/>
                <w:left w:val="nil"/>
                <w:bottom w:val="nil"/>
                <w:right w:val="nil"/>
                <w:between w:val="nil"/>
              </w:pBdr>
              <w:spacing w:line="240" w:lineRule="auto"/>
              <w:rPr>
                <w:sz w:val="24"/>
                <w:szCs w:val="24"/>
              </w:rPr>
            </w:pPr>
            <w:r>
              <w:rPr>
                <w:sz w:val="24"/>
                <w:szCs w:val="24"/>
              </w:rPr>
              <w:t xml:space="preserve">- Plan d’adressage. </w:t>
            </w:r>
          </w:p>
          <w:p w14:paraId="26083B8E" w14:textId="77777777" w:rsidR="00855AF0" w:rsidRDefault="00855AF0">
            <w:pPr>
              <w:widowControl w:val="0"/>
              <w:pBdr>
                <w:top w:val="nil"/>
                <w:left w:val="nil"/>
                <w:bottom w:val="nil"/>
                <w:right w:val="nil"/>
                <w:between w:val="nil"/>
              </w:pBdr>
              <w:spacing w:line="240" w:lineRule="auto"/>
              <w:rPr>
                <w:b/>
                <w:sz w:val="24"/>
                <w:szCs w:val="24"/>
                <w:u w:val="single"/>
              </w:rPr>
            </w:pPr>
          </w:p>
        </w:tc>
      </w:tr>
    </w:tbl>
    <w:p w14:paraId="799A17DB" w14:textId="77777777" w:rsidR="00855AF0" w:rsidRDefault="00855AF0">
      <w:pPr>
        <w:rPr>
          <w:b/>
          <w:sz w:val="30"/>
          <w:szCs w:val="30"/>
          <w:u w:val="single"/>
        </w:rPr>
      </w:pPr>
    </w:p>
    <w:p w14:paraId="27922F03" w14:textId="77777777" w:rsidR="00855AF0" w:rsidRDefault="00855AF0"/>
    <w:p w14:paraId="2E2242B5" w14:textId="77777777" w:rsidR="00855AF0" w:rsidRDefault="00855AF0"/>
    <w:p w14:paraId="7365F191" w14:textId="77777777" w:rsidR="00855AF0" w:rsidRDefault="00855AF0"/>
    <w:p w14:paraId="28F14362" w14:textId="77777777" w:rsidR="00855AF0" w:rsidRDefault="00855AF0"/>
    <w:p w14:paraId="1FE19007" w14:textId="77777777" w:rsidR="00371710" w:rsidRDefault="00371710">
      <w:pPr>
        <w:jc w:val="center"/>
        <w:rPr>
          <w:b/>
          <w:sz w:val="30"/>
          <w:szCs w:val="30"/>
          <w:u w:val="single"/>
        </w:rPr>
      </w:pPr>
    </w:p>
    <w:p w14:paraId="7BAB2251" w14:textId="77777777" w:rsidR="00371710" w:rsidRDefault="00371710">
      <w:pPr>
        <w:jc w:val="center"/>
        <w:rPr>
          <w:b/>
          <w:sz w:val="30"/>
          <w:szCs w:val="30"/>
          <w:u w:val="single"/>
        </w:rPr>
      </w:pPr>
    </w:p>
    <w:p w14:paraId="4AB2DC3F" w14:textId="6F508172" w:rsidR="00855AF0" w:rsidRDefault="00371710">
      <w:pPr>
        <w:jc w:val="center"/>
        <w:rPr>
          <w:b/>
          <w:sz w:val="30"/>
          <w:szCs w:val="30"/>
          <w:u w:val="single"/>
        </w:rPr>
      </w:pPr>
      <w:r>
        <w:rPr>
          <w:b/>
          <w:sz w:val="30"/>
          <w:szCs w:val="30"/>
          <w:u w:val="single"/>
        </w:rPr>
        <w:t>MISE EN SITUATION.</w:t>
      </w:r>
    </w:p>
    <w:p w14:paraId="4AB827F7" w14:textId="77777777" w:rsidR="00855AF0" w:rsidRDefault="00855AF0">
      <w:pPr>
        <w:rPr>
          <w:b/>
          <w:sz w:val="30"/>
          <w:szCs w:val="30"/>
          <w:u w:val="single"/>
        </w:rPr>
      </w:pPr>
    </w:p>
    <w:p w14:paraId="15E208B9" w14:textId="1C7863D2" w:rsidR="00855AF0" w:rsidRDefault="00371710">
      <w:pPr>
        <w:ind w:firstLine="720"/>
        <w:rPr>
          <w:sz w:val="30"/>
          <w:szCs w:val="30"/>
        </w:rPr>
      </w:pPr>
      <w:r>
        <w:rPr>
          <w:sz w:val="30"/>
          <w:szCs w:val="30"/>
        </w:rPr>
        <w:t>Le groupe LGi2A (Laboratoires Gouvernementaux pour l’industrie Agro</w:t>
      </w:r>
      <w:r w:rsidR="003C6EF7">
        <w:rPr>
          <w:sz w:val="30"/>
          <w:szCs w:val="30"/>
        </w:rPr>
        <w:t>-</w:t>
      </w:r>
      <w:r>
        <w:rPr>
          <w:sz w:val="30"/>
          <w:szCs w:val="30"/>
        </w:rPr>
        <w:t>Alimentaire) est issu du regroupement de plusieurs Laboratoires situés en France et en Europe, organisés autour d’un seul et même laboratoire, celui du siège situé à PARIS.</w:t>
      </w:r>
    </w:p>
    <w:p w14:paraId="1B755A74" w14:textId="77777777" w:rsidR="00855AF0" w:rsidRDefault="00855AF0">
      <w:pPr>
        <w:ind w:firstLine="720"/>
        <w:rPr>
          <w:sz w:val="30"/>
          <w:szCs w:val="30"/>
        </w:rPr>
      </w:pPr>
    </w:p>
    <w:p w14:paraId="001BE54B" w14:textId="77777777" w:rsidR="00855AF0" w:rsidRDefault="00371710">
      <w:pPr>
        <w:ind w:firstLine="720"/>
        <w:rPr>
          <w:sz w:val="30"/>
          <w:szCs w:val="30"/>
        </w:rPr>
      </w:pPr>
      <w:r>
        <w:rPr>
          <w:sz w:val="30"/>
          <w:szCs w:val="30"/>
        </w:rPr>
        <w:t>Ceci implique une refonte du système d’information d’où une réorganisation complète des différents Laboratoires Nationaux de Référence (LNR) particulièrement celui du LNR 10 situé à TROYES dont je suis l’administrateur.</w:t>
      </w:r>
    </w:p>
    <w:p w14:paraId="493816DB" w14:textId="77777777" w:rsidR="00855AF0" w:rsidRDefault="00855AF0">
      <w:pPr>
        <w:rPr>
          <w:sz w:val="30"/>
          <w:szCs w:val="30"/>
        </w:rPr>
      </w:pPr>
    </w:p>
    <w:p w14:paraId="07D1BAA3" w14:textId="77777777" w:rsidR="00855AF0" w:rsidRDefault="00371710">
      <w:pPr>
        <w:rPr>
          <w:sz w:val="30"/>
          <w:szCs w:val="30"/>
        </w:rPr>
      </w:pPr>
      <w:r>
        <w:rPr>
          <w:sz w:val="30"/>
          <w:szCs w:val="30"/>
        </w:rPr>
        <w:t>Le LNR 10 situé à TROYES dont j’ai la charge est composé de plusieurs services, le responsable souhaite mettre en place un serveur de déploiement d’image afin de faciliter l’installation des nouveaux environnements de travail (poste client) pour d’éventuel service ou arrivant sur le site de Valence.</w:t>
      </w:r>
    </w:p>
    <w:p w14:paraId="13F1B05F" w14:textId="77777777" w:rsidR="00855AF0" w:rsidRDefault="00855AF0"/>
    <w:p w14:paraId="3A07E5FB" w14:textId="77777777" w:rsidR="00855AF0" w:rsidRDefault="00855AF0">
      <w:pPr>
        <w:rPr>
          <w:b/>
          <w:sz w:val="30"/>
          <w:szCs w:val="30"/>
          <w:u w:val="single"/>
        </w:rPr>
      </w:pPr>
    </w:p>
    <w:p w14:paraId="5C0EB43C" w14:textId="1C7F0B84" w:rsidR="00855AF0" w:rsidRDefault="00371710">
      <w:pPr>
        <w:jc w:val="center"/>
        <w:rPr>
          <w:b/>
          <w:sz w:val="30"/>
          <w:szCs w:val="30"/>
          <w:u w:val="single"/>
        </w:rPr>
      </w:pPr>
      <w:r>
        <w:rPr>
          <w:b/>
          <w:sz w:val="30"/>
          <w:szCs w:val="30"/>
          <w:u w:val="single"/>
        </w:rPr>
        <w:t xml:space="preserve">Expression </w:t>
      </w:r>
      <w:r w:rsidR="003C6EF7">
        <w:rPr>
          <w:b/>
          <w:sz w:val="30"/>
          <w:szCs w:val="30"/>
          <w:u w:val="single"/>
        </w:rPr>
        <w:t>des besoins</w:t>
      </w:r>
    </w:p>
    <w:p w14:paraId="3B254AC6" w14:textId="77777777" w:rsidR="00855AF0" w:rsidRDefault="00855AF0">
      <w:pPr>
        <w:widowControl w:val="0"/>
        <w:spacing w:before="217" w:line="240" w:lineRule="auto"/>
        <w:ind w:left="29"/>
        <w:rPr>
          <w:b/>
          <w:sz w:val="18"/>
          <w:szCs w:val="18"/>
        </w:rPr>
      </w:pPr>
    </w:p>
    <w:p w14:paraId="20B253C4" w14:textId="77777777" w:rsidR="00855AF0" w:rsidRDefault="00371710">
      <w:pPr>
        <w:widowControl w:val="0"/>
        <w:spacing w:before="201" w:line="226" w:lineRule="auto"/>
        <w:ind w:left="18" w:right="-45"/>
      </w:pPr>
      <w:r>
        <w:t xml:space="preserve">Actuellement, au sein du LGi2A, chaque Firewall de site FW1_TROYES assure la protection entre le LNR (laboratoire national de référence) et la liaison MPLS.  </w:t>
      </w:r>
    </w:p>
    <w:p w14:paraId="744444C4" w14:textId="77777777" w:rsidR="00855AF0" w:rsidRDefault="00371710">
      <w:pPr>
        <w:widowControl w:val="0"/>
        <w:spacing w:before="3" w:line="225" w:lineRule="auto"/>
        <w:ind w:left="22" w:right="-43" w:firstLine="6"/>
      </w:pPr>
      <w:r>
        <w:t xml:space="preserve">L’échange des tables de routage entre le commutateur de backbone SW3_TROYES est assuré grâce au protocole de routage dynamique RIP version 2.  </w:t>
      </w:r>
    </w:p>
    <w:p w14:paraId="7A0F06BD" w14:textId="77777777" w:rsidR="00855AF0" w:rsidRDefault="00371710">
      <w:pPr>
        <w:widowControl w:val="0"/>
        <w:spacing w:line="226" w:lineRule="auto"/>
        <w:ind w:left="17" w:right="14" w:firstLine="13"/>
      </w:pPr>
      <w:r>
        <w:t xml:space="preserve">Également, afin d’assurer le passage des paquets entre les différents sites, on utilise actuellement le routage dynamique RIP version 2 sur chacun des routeurs de la liaison MPLS. </w:t>
      </w:r>
    </w:p>
    <w:p w14:paraId="2D828476" w14:textId="77777777" w:rsidR="00855AF0" w:rsidRDefault="00371710">
      <w:pPr>
        <w:widowControl w:val="0"/>
        <w:spacing w:before="212" w:line="240" w:lineRule="auto"/>
        <w:ind w:left="29"/>
      </w:pPr>
      <w:r>
        <w:t xml:space="preserve">La disponibilité de la connexion avec les différents sites et le WAN reste une nécessité pour le groupe LGi2A.  </w:t>
      </w:r>
    </w:p>
    <w:p w14:paraId="032069D4" w14:textId="77777777" w:rsidR="00855AF0" w:rsidRDefault="00371710">
      <w:pPr>
        <w:widowControl w:val="0"/>
        <w:spacing w:before="201" w:line="225" w:lineRule="auto"/>
        <w:ind w:left="28" w:right="-46" w:firstLine="4"/>
        <w:rPr>
          <w:b/>
          <w:u w:val="single"/>
        </w:rPr>
      </w:pPr>
      <w:r>
        <w:t>Intégré(e)(e) à l’équipe chargée du réseau au sein de la DSI « Infrastructure informatique », vous êtes chargé(e) d’étudier la mise en œuvre d’une solution qui permettrait de tolérer la panne du routeur principal « R1_TROYES ».</w:t>
      </w:r>
    </w:p>
    <w:p w14:paraId="0D889E05" w14:textId="77777777" w:rsidR="00855AF0" w:rsidRDefault="00855AF0">
      <w:pPr>
        <w:jc w:val="center"/>
        <w:rPr>
          <w:b/>
          <w:sz w:val="30"/>
          <w:szCs w:val="30"/>
          <w:u w:val="single"/>
        </w:rPr>
      </w:pPr>
    </w:p>
    <w:p w14:paraId="4D22DB8B" w14:textId="77777777" w:rsidR="00855AF0" w:rsidRDefault="00855AF0">
      <w:pPr>
        <w:jc w:val="center"/>
        <w:rPr>
          <w:b/>
          <w:sz w:val="30"/>
          <w:szCs w:val="30"/>
          <w:u w:val="single"/>
        </w:rPr>
      </w:pPr>
    </w:p>
    <w:p w14:paraId="4D4D370A" w14:textId="77777777" w:rsidR="00855AF0" w:rsidRDefault="00855AF0">
      <w:pPr>
        <w:jc w:val="center"/>
        <w:rPr>
          <w:b/>
          <w:sz w:val="30"/>
          <w:szCs w:val="30"/>
          <w:u w:val="single"/>
        </w:rPr>
      </w:pPr>
    </w:p>
    <w:p w14:paraId="264568C7" w14:textId="77777777" w:rsidR="00855AF0" w:rsidRDefault="00855AF0">
      <w:pPr>
        <w:jc w:val="center"/>
        <w:rPr>
          <w:b/>
          <w:sz w:val="30"/>
          <w:szCs w:val="30"/>
          <w:u w:val="single"/>
        </w:rPr>
      </w:pPr>
    </w:p>
    <w:p w14:paraId="36C4479E" w14:textId="77777777" w:rsidR="00371710" w:rsidRDefault="00371710">
      <w:pPr>
        <w:jc w:val="center"/>
        <w:rPr>
          <w:b/>
          <w:sz w:val="30"/>
          <w:szCs w:val="30"/>
          <w:u w:val="single"/>
        </w:rPr>
      </w:pPr>
    </w:p>
    <w:p w14:paraId="7D12D8AB" w14:textId="47237820" w:rsidR="00855AF0" w:rsidRDefault="00371710">
      <w:pPr>
        <w:jc w:val="center"/>
        <w:rPr>
          <w:b/>
          <w:sz w:val="30"/>
          <w:szCs w:val="30"/>
          <w:u w:val="single"/>
        </w:rPr>
      </w:pPr>
      <w:r>
        <w:rPr>
          <w:b/>
          <w:sz w:val="30"/>
          <w:szCs w:val="30"/>
          <w:u w:val="single"/>
        </w:rPr>
        <w:t xml:space="preserve">TOPOLOGIE À METTRE EN PLACE. </w:t>
      </w:r>
    </w:p>
    <w:p w14:paraId="570F01FE" w14:textId="77777777" w:rsidR="00855AF0" w:rsidRDefault="00855AF0">
      <w:pPr>
        <w:jc w:val="center"/>
        <w:rPr>
          <w:b/>
          <w:sz w:val="30"/>
          <w:szCs w:val="30"/>
          <w:u w:val="single"/>
        </w:rPr>
      </w:pPr>
    </w:p>
    <w:p w14:paraId="75CC606F" w14:textId="77777777" w:rsidR="00855AF0" w:rsidRDefault="00371710">
      <w:pPr>
        <w:rPr>
          <w:sz w:val="28"/>
          <w:szCs w:val="28"/>
        </w:rPr>
      </w:pPr>
      <w:r>
        <w:rPr>
          <w:sz w:val="28"/>
          <w:szCs w:val="28"/>
        </w:rPr>
        <w:t>La topologie à mettre en place est donnée ci-dessous. La répartition des services et l’organisation des étages sont données dans le cahier des charges.</w:t>
      </w:r>
    </w:p>
    <w:p w14:paraId="3C9C897F" w14:textId="77777777" w:rsidR="00855AF0" w:rsidRDefault="00855AF0">
      <w:pPr>
        <w:rPr>
          <w:sz w:val="28"/>
          <w:szCs w:val="28"/>
        </w:rPr>
      </w:pPr>
    </w:p>
    <w:p w14:paraId="5C539AB0" w14:textId="77777777" w:rsidR="00855AF0" w:rsidRDefault="00371710">
      <w:pPr>
        <w:rPr>
          <w:sz w:val="28"/>
          <w:szCs w:val="28"/>
        </w:rPr>
      </w:pPr>
      <w:r>
        <w:rPr>
          <w:noProof/>
          <w:sz w:val="28"/>
          <w:szCs w:val="28"/>
        </w:rPr>
        <w:drawing>
          <wp:inline distT="114300" distB="114300" distL="114300" distR="114300" wp14:anchorId="60AE564B" wp14:editId="1B315C78">
            <wp:extent cx="6072188" cy="2457450"/>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6072188" cy="2457450"/>
                    </a:xfrm>
                    <a:prstGeom prst="rect">
                      <a:avLst/>
                    </a:prstGeom>
                    <a:ln/>
                  </pic:spPr>
                </pic:pic>
              </a:graphicData>
            </a:graphic>
          </wp:inline>
        </w:drawing>
      </w:r>
    </w:p>
    <w:p w14:paraId="0E622BB4" w14:textId="77777777" w:rsidR="00855AF0" w:rsidRDefault="00371710">
      <w:pPr>
        <w:jc w:val="center"/>
        <w:rPr>
          <w:b/>
          <w:sz w:val="30"/>
          <w:szCs w:val="30"/>
          <w:u w:val="single"/>
        </w:rPr>
      </w:pPr>
      <w:r>
        <w:rPr>
          <w:b/>
          <w:sz w:val="30"/>
          <w:szCs w:val="30"/>
          <w:u w:val="single"/>
        </w:rPr>
        <w:t>MISSION.</w:t>
      </w:r>
    </w:p>
    <w:p w14:paraId="67336318" w14:textId="77777777" w:rsidR="00855AF0" w:rsidRDefault="00855AF0">
      <w:pPr>
        <w:rPr>
          <w:sz w:val="28"/>
          <w:szCs w:val="28"/>
        </w:rPr>
      </w:pPr>
    </w:p>
    <w:p w14:paraId="396D6D3B" w14:textId="09AD6D0E" w:rsidR="00855AF0" w:rsidRDefault="00371710">
      <w:pPr>
        <w:rPr>
          <w:sz w:val="26"/>
          <w:szCs w:val="26"/>
        </w:rPr>
      </w:pPr>
      <w:r>
        <w:rPr>
          <w:sz w:val="26"/>
          <w:szCs w:val="26"/>
        </w:rPr>
        <w:t xml:space="preserve">Le LNR 10 de </w:t>
      </w:r>
      <w:r w:rsidR="003C6EF7">
        <w:rPr>
          <w:sz w:val="26"/>
          <w:szCs w:val="26"/>
        </w:rPr>
        <w:t>TROYES</w:t>
      </w:r>
      <w:r>
        <w:rPr>
          <w:sz w:val="26"/>
          <w:szCs w:val="26"/>
        </w:rPr>
        <w:t xml:space="preserve"> souhaite faciliter l’installation des environnements de travail au sein du LNR 10.</w:t>
      </w:r>
    </w:p>
    <w:p w14:paraId="36043E49" w14:textId="77777777" w:rsidR="00855AF0" w:rsidRDefault="00855AF0">
      <w:pPr>
        <w:rPr>
          <w:sz w:val="26"/>
          <w:szCs w:val="26"/>
        </w:rPr>
      </w:pPr>
    </w:p>
    <w:p w14:paraId="5BD645CB" w14:textId="77777777" w:rsidR="00855AF0" w:rsidRDefault="00371710">
      <w:pPr>
        <w:rPr>
          <w:sz w:val="26"/>
          <w:szCs w:val="26"/>
        </w:rPr>
      </w:pPr>
      <w:r>
        <w:rPr>
          <w:sz w:val="26"/>
          <w:szCs w:val="26"/>
        </w:rPr>
        <w:t xml:space="preserve"> Pour répondre au cahier des charges mis en place au sein du groupe LGi2A, il est demandé de mettre en place un serveur de déploiement d’image.</w:t>
      </w:r>
    </w:p>
    <w:p w14:paraId="46405D54" w14:textId="77777777" w:rsidR="00855AF0" w:rsidRDefault="00855AF0">
      <w:pPr>
        <w:rPr>
          <w:sz w:val="26"/>
          <w:szCs w:val="26"/>
        </w:rPr>
      </w:pPr>
    </w:p>
    <w:p w14:paraId="2E493E87" w14:textId="77777777" w:rsidR="00855AF0" w:rsidRDefault="00371710">
      <w:pPr>
        <w:rPr>
          <w:sz w:val="26"/>
          <w:szCs w:val="26"/>
        </w:rPr>
      </w:pPr>
      <w:r>
        <w:rPr>
          <w:sz w:val="26"/>
          <w:szCs w:val="26"/>
        </w:rPr>
        <w:t>La DSI a donc décidé de mettre en place un serveur de déploiement d’image.</w:t>
      </w:r>
    </w:p>
    <w:p w14:paraId="4AF080CE" w14:textId="77777777" w:rsidR="00855AF0" w:rsidRDefault="00855AF0">
      <w:pPr>
        <w:rPr>
          <w:sz w:val="26"/>
          <w:szCs w:val="26"/>
        </w:rPr>
      </w:pPr>
    </w:p>
    <w:p w14:paraId="078A4EC8" w14:textId="77777777" w:rsidR="00855AF0" w:rsidRDefault="00371710">
      <w:pPr>
        <w:rPr>
          <w:sz w:val="26"/>
          <w:szCs w:val="26"/>
        </w:rPr>
      </w:pPr>
      <w:r>
        <w:rPr>
          <w:sz w:val="26"/>
          <w:szCs w:val="26"/>
        </w:rPr>
        <w:t xml:space="preserve">La solution retenue nécessite à configurer les autorisations Active Directory, configurer le partage de déploiement, créer une séquence de tâches et ajouter des applications, des pilotes et des règles. </w:t>
      </w:r>
    </w:p>
    <w:p w14:paraId="5FFD105E" w14:textId="77777777" w:rsidR="00855AF0" w:rsidRDefault="00855AF0"/>
    <w:p w14:paraId="1C27D853" w14:textId="77777777" w:rsidR="003C6EF7" w:rsidRDefault="003C6EF7">
      <w:pPr>
        <w:spacing w:before="240" w:after="240"/>
        <w:rPr>
          <w:b/>
          <w:u w:val="single"/>
        </w:rPr>
      </w:pPr>
    </w:p>
    <w:p w14:paraId="5BB5071C" w14:textId="77777777" w:rsidR="003C6EF7" w:rsidRDefault="003C6EF7">
      <w:pPr>
        <w:spacing w:before="240" w:after="240"/>
        <w:rPr>
          <w:b/>
          <w:u w:val="single"/>
        </w:rPr>
      </w:pPr>
    </w:p>
    <w:p w14:paraId="57ECA46B" w14:textId="77777777" w:rsidR="003C6EF7" w:rsidRDefault="003C6EF7">
      <w:pPr>
        <w:spacing w:before="240" w:after="240"/>
        <w:rPr>
          <w:b/>
          <w:u w:val="single"/>
        </w:rPr>
      </w:pPr>
    </w:p>
    <w:p w14:paraId="40E6AE22" w14:textId="77777777" w:rsidR="00371710" w:rsidRDefault="00371710">
      <w:pPr>
        <w:spacing w:before="240" w:after="240"/>
        <w:rPr>
          <w:b/>
          <w:u w:val="single"/>
        </w:rPr>
      </w:pPr>
    </w:p>
    <w:p w14:paraId="2CE95634" w14:textId="77777777" w:rsidR="00371710" w:rsidRDefault="00371710">
      <w:pPr>
        <w:spacing w:before="240" w:after="240"/>
        <w:rPr>
          <w:b/>
          <w:u w:val="single"/>
        </w:rPr>
      </w:pPr>
    </w:p>
    <w:p w14:paraId="30D312B7" w14:textId="77777777" w:rsidR="00371710" w:rsidRDefault="00371710">
      <w:pPr>
        <w:spacing w:before="240" w:after="240"/>
        <w:rPr>
          <w:b/>
          <w:u w:val="single"/>
        </w:rPr>
      </w:pPr>
    </w:p>
    <w:p w14:paraId="0A69CB75" w14:textId="0E9CCF8D" w:rsidR="00855AF0" w:rsidRDefault="003C6EF7">
      <w:pPr>
        <w:spacing w:before="240" w:after="240"/>
        <w:rPr>
          <w:b/>
          <w:u w:val="single"/>
        </w:rPr>
      </w:pPr>
      <w:r>
        <w:rPr>
          <w:b/>
          <w:u w:val="single"/>
        </w:rPr>
        <w:t>INTRODUCTION :</w:t>
      </w:r>
    </w:p>
    <w:p w14:paraId="17AEEACC" w14:textId="77777777" w:rsidR="00855AF0" w:rsidRDefault="00371710">
      <w:pPr>
        <w:spacing w:before="240" w:after="240"/>
      </w:pPr>
      <w:r>
        <w:t>Windows Deployment Services (WDS) est un rôle intégré à Windows Server permettant la mise en place d'un serveur TFTP pour le démarrage PXE et l'installation d'images système. Grâce à ces services, il est possible de déployer des ordinateurs, qu'ils soient physiques ou virtuels, directement via le réseau.</w:t>
      </w:r>
    </w:p>
    <w:p w14:paraId="573E3F5C" w14:textId="0A1183DE" w:rsidR="003C6EF7" w:rsidRDefault="003C6EF7" w:rsidP="003C6EF7">
      <w:bookmarkStart w:id="0" w:name="_wp0ikiv1inbf" w:colFirst="0" w:colLast="0"/>
      <w:bookmarkStart w:id="1" w:name="_p7lrojduzsd1" w:colFirst="0" w:colLast="0"/>
      <w:bookmarkEnd w:id="0"/>
      <w:bookmarkEnd w:id="1"/>
    </w:p>
    <w:p w14:paraId="5CFC8E26" w14:textId="17193BD7" w:rsidR="003C6EF7" w:rsidRPr="003C6EF7" w:rsidRDefault="003C6EF7" w:rsidP="003C6EF7">
      <w:pPr>
        <w:rPr>
          <w:b/>
          <w:bCs/>
          <w:u w:val="single"/>
        </w:rPr>
      </w:pPr>
      <w:r w:rsidRPr="003C6EF7">
        <w:rPr>
          <w:b/>
          <w:bCs/>
          <w:u w:val="single"/>
        </w:rPr>
        <w:t>Environnement utilisé :</w:t>
      </w:r>
    </w:p>
    <w:p w14:paraId="59298EB4" w14:textId="77777777" w:rsidR="00855AF0" w:rsidRDefault="00371710">
      <w:pPr>
        <w:spacing w:before="240" w:after="240"/>
      </w:pPr>
      <w:r>
        <w:t>-Un serveur contrôleur de domaine (AD) intégrant également le rôle DHCP.</w:t>
      </w:r>
    </w:p>
    <w:p w14:paraId="2A547AEA" w14:textId="77777777" w:rsidR="00855AF0" w:rsidRDefault="00371710">
      <w:pPr>
        <w:spacing w:before="240" w:after="240"/>
      </w:pPr>
      <w:r>
        <w:t>-Un serveur dédié à WDS avec une partition spécifique.</w:t>
      </w:r>
    </w:p>
    <w:p w14:paraId="05FC2F97" w14:textId="499E3F1B" w:rsidR="00855AF0" w:rsidRDefault="00371710">
      <w:pPr>
        <w:spacing w:before="240" w:after="240"/>
      </w:pPr>
      <w:r>
        <w:t>-Une machine virtuelle</w:t>
      </w:r>
      <w:r w:rsidR="003C6EF7">
        <w:t xml:space="preserve"> et physique</w:t>
      </w:r>
      <w:r>
        <w:t xml:space="preserve"> destinée au déploiement.</w:t>
      </w:r>
    </w:p>
    <w:p w14:paraId="36BA5965" w14:textId="77777777" w:rsidR="00855AF0" w:rsidRDefault="00371710">
      <w:pPr>
        <w:spacing w:before="240" w:after="240"/>
      </w:pPr>
      <w:r>
        <w:t>De plus, un fichier ISO de Windows est nécessaire pour la création des images de démarrage et d'installation.</w:t>
      </w:r>
    </w:p>
    <w:p w14:paraId="14F81AC1" w14:textId="77777777" w:rsidR="003C6EF7" w:rsidRDefault="003C6EF7">
      <w:pPr>
        <w:spacing w:before="240" w:after="240"/>
        <w:jc w:val="center"/>
        <w:rPr>
          <w:b/>
          <w:sz w:val="28"/>
          <w:szCs w:val="28"/>
          <w:u w:val="single"/>
        </w:rPr>
      </w:pPr>
    </w:p>
    <w:p w14:paraId="327DF5A0" w14:textId="77777777" w:rsidR="003C6EF7" w:rsidRDefault="003C6EF7">
      <w:pPr>
        <w:spacing w:before="240" w:after="240"/>
        <w:jc w:val="center"/>
        <w:rPr>
          <w:b/>
          <w:sz w:val="28"/>
          <w:szCs w:val="28"/>
          <w:u w:val="single"/>
        </w:rPr>
      </w:pPr>
    </w:p>
    <w:p w14:paraId="5DB90D3F" w14:textId="77777777" w:rsidR="003C6EF7" w:rsidRDefault="003C6EF7">
      <w:pPr>
        <w:spacing w:before="240" w:after="240"/>
        <w:jc w:val="center"/>
        <w:rPr>
          <w:b/>
          <w:sz w:val="28"/>
          <w:szCs w:val="28"/>
          <w:u w:val="single"/>
        </w:rPr>
      </w:pPr>
    </w:p>
    <w:p w14:paraId="2880CF7C" w14:textId="77777777" w:rsidR="003C6EF7" w:rsidRDefault="003C6EF7">
      <w:pPr>
        <w:spacing w:before="240" w:after="240"/>
        <w:jc w:val="center"/>
        <w:rPr>
          <w:b/>
          <w:sz w:val="28"/>
          <w:szCs w:val="28"/>
          <w:u w:val="single"/>
        </w:rPr>
      </w:pPr>
    </w:p>
    <w:p w14:paraId="76E912E0" w14:textId="77777777" w:rsidR="003C6EF7" w:rsidRDefault="003C6EF7">
      <w:pPr>
        <w:spacing w:before="240" w:after="240"/>
        <w:jc w:val="center"/>
        <w:rPr>
          <w:b/>
          <w:sz w:val="28"/>
          <w:szCs w:val="28"/>
          <w:u w:val="single"/>
        </w:rPr>
      </w:pPr>
    </w:p>
    <w:p w14:paraId="408F5D84" w14:textId="77777777" w:rsidR="003C6EF7" w:rsidRDefault="003C6EF7">
      <w:pPr>
        <w:spacing w:before="240" w:after="240"/>
        <w:jc w:val="center"/>
        <w:rPr>
          <w:b/>
          <w:sz w:val="28"/>
          <w:szCs w:val="28"/>
          <w:u w:val="single"/>
        </w:rPr>
      </w:pPr>
    </w:p>
    <w:p w14:paraId="370577DD" w14:textId="77777777" w:rsidR="003C6EF7" w:rsidRDefault="003C6EF7">
      <w:pPr>
        <w:spacing w:before="240" w:after="240"/>
        <w:jc w:val="center"/>
        <w:rPr>
          <w:b/>
          <w:sz w:val="28"/>
          <w:szCs w:val="28"/>
          <w:u w:val="single"/>
        </w:rPr>
      </w:pPr>
    </w:p>
    <w:p w14:paraId="4EA6B33E" w14:textId="77777777" w:rsidR="003C6EF7" w:rsidRDefault="003C6EF7">
      <w:pPr>
        <w:spacing w:before="240" w:after="240"/>
        <w:jc w:val="center"/>
        <w:rPr>
          <w:b/>
          <w:sz w:val="28"/>
          <w:szCs w:val="28"/>
          <w:u w:val="single"/>
        </w:rPr>
      </w:pPr>
    </w:p>
    <w:p w14:paraId="1B6D81A0" w14:textId="77777777" w:rsidR="003C6EF7" w:rsidRDefault="003C6EF7">
      <w:pPr>
        <w:spacing w:before="240" w:after="240"/>
        <w:jc w:val="center"/>
        <w:rPr>
          <w:b/>
          <w:sz w:val="28"/>
          <w:szCs w:val="28"/>
          <w:u w:val="single"/>
        </w:rPr>
      </w:pPr>
    </w:p>
    <w:p w14:paraId="091CCA77" w14:textId="77777777" w:rsidR="003C6EF7" w:rsidRDefault="003C6EF7">
      <w:pPr>
        <w:spacing w:before="240" w:after="240"/>
        <w:jc w:val="center"/>
        <w:rPr>
          <w:b/>
          <w:sz w:val="28"/>
          <w:szCs w:val="28"/>
          <w:u w:val="single"/>
        </w:rPr>
      </w:pPr>
    </w:p>
    <w:p w14:paraId="1E315C26" w14:textId="77777777" w:rsidR="003C6EF7" w:rsidRDefault="003C6EF7">
      <w:pPr>
        <w:spacing w:before="240" w:after="240"/>
        <w:jc w:val="center"/>
        <w:rPr>
          <w:b/>
          <w:sz w:val="28"/>
          <w:szCs w:val="28"/>
          <w:u w:val="single"/>
        </w:rPr>
      </w:pPr>
    </w:p>
    <w:p w14:paraId="79319DA1" w14:textId="77777777" w:rsidR="003C6EF7" w:rsidRDefault="003C6EF7">
      <w:pPr>
        <w:spacing w:before="240" w:after="240"/>
        <w:jc w:val="center"/>
        <w:rPr>
          <w:b/>
          <w:sz w:val="28"/>
          <w:szCs w:val="28"/>
          <w:u w:val="single"/>
        </w:rPr>
      </w:pPr>
    </w:p>
    <w:p w14:paraId="09D642B0" w14:textId="2C81BCB1" w:rsidR="003C6EF7" w:rsidRPr="003C6EF7" w:rsidRDefault="003C6EF7" w:rsidP="00C46D3A">
      <w:pPr>
        <w:spacing w:line="240" w:lineRule="auto"/>
        <w:rPr>
          <w:b/>
          <w:bCs/>
          <w:color w:val="000000"/>
          <w:sz w:val="28"/>
          <w:szCs w:val="28"/>
          <w:u w:val="single"/>
        </w:rPr>
      </w:pPr>
      <w:r w:rsidRPr="003C6EF7">
        <w:rPr>
          <w:b/>
          <w:bCs/>
          <w:color w:val="000000"/>
          <w:sz w:val="28"/>
          <w:szCs w:val="28"/>
          <w:u w:val="single"/>
        </w:rPr>
        <w:lastRenderedPageBreak/>
        <w:t>Tâche 1 : Documentation des outils de déploiement existants</w:t>
      </w:r>
    </w:p>
    <w:p w14:paraId="602D48FF" w14:textId="77777777" w:rsidR="003C6EF7" w:rsidRDefault="003C6EF7" w:rsidP="00C46D3A">
      <w:pPr>
        <w:spacing w:before="240" w:after="240"/>
        <w:rPr>
          <w:b/>
          <w:sz w:val="28"/>
          <w:szCs w:val="28"/>
          <w:u w:val="single"/>
        </w:rPr>
      </w:pPr>
    </w:p>
    <w:p w14:paraId="190F7BB6" w14:textId="49AB47E7" w:rsidR="003C6EF7" w:rsidRPr="003C6EF7" w:rsidRDefault="003C6EF7" w:rsidP="00C46D3A">
      <w:pPr>
        <w:spacing w:line="240" w:lineRule="auto"/>
        <w:rPr>
          <w:b/>
          <w:bCs/>
          <w:color w:val="000000"/>
          <w:sz w:val="28"/>
          <w:szCs w:val="28"/>
          <w:u w:val="single"/>
        </w:rPr>
      </w:pPr>
      <w:r w:rsidRPr="003C6EF7">
        <w:rPr>
          <w:b/>
          <w:bCs/>
          <w:color w:val="000000"/>
          <w:sz w:val="28"/>
          <w:szCs w:val="28"/>
          <w:u w:val="single"/>
        </w:rPr>
        <w:t>Tâche 2 : Configuration du nouveau VLAN (VLAN DEPLOIEMENT).</w:t>
      </w:r>
    </w:p>
    <w:p w14:paraId="0EBB7FF4" w14:textId="77777777" w:rsidR="00855AF0" w:rsidRDefault="00855AF0">
      <w:pPr>
        <w:jc w:val="center"/>
        <w:rPr>
          <w:b/>
          <w:sz w:val="28"/>
          <w:szCs w:val="28"/>
          <w:u w:val="single"/>
        </w:rPr>
      </w:pPr>
    </w:p>
    <w:p w14:paraId="4A28628C" w14:textId="63AB4ED9" w:rsidR="00855AF0" w:rsidRDefault="003C6EF7" w:rsidP="003C6EF7">
      <w:pPr>
        <w:ind w:left="426"/>
        <w:rPr>
          <w:color w:val="4A86E8"/>
          <w:sz w:val="26"/>
          <w:szCs w:val="26"/>
        </w:rPr>
      </w:pPr>
      <w:r>
        <w:rPr>
          <w:color w:val="00B0F0"/>
          <w:sz w:val="26"/>
          <w:szCs w:val="26"/>
        </w:rPr>
        <w:tab/>
      </w:r>
      <w:r w:rsidR="00371710" w:rsidRPr="003C6EF7">
        <w:rPr>
          <w:color w:val="00B0F0"/>
          <w:sz w:val="26"/>
          <w:szCs w:val="26"/>
        </w:rPr>
        <w:t>Création</w:t>
      </w:r>
      <w:r w:rsidR="00371710">
        <w:rPr>
          <w:color w:val="4A86E8"/>
          <w:sz w:val="26"/>
          <w:szCs w:val="26"/>
        </w:rPr>
        <w:t xml:space="preserve"> du Vlan déploiement.</w:t>
      </w:r>
    </w:p>
    <w:p w14:paraId="4A1679E0" w14:textId="5B4E6C6D" w:rsidR="003C6EF7" w:rsidRDefault="003C6EF7">
      <w:pPr>
        <w:rPr>
          <w:color w:val="4A86E8"/>
          <w:sz w:val="26"/>
          <w:szCs w:val="26"/>
        </w:rPr>
      </w:pPr>
    </w:p>
    <w:p w14:paraId="6AA27A92" w14:textId="5B61E5EB" w:rsidR="003C6EF7" w:rsidRDefault="003C6EF7">
      <w:pPr>
        <w:rPr>
          <w:color w:val="00B0F0"/>
          <w:sz w:val="26"/>
          <w:szCs w:val="26"/>
        </w:rPr>
      </w:pPr>
      <w:r>
        <w:rPr>
          <w:color w:val="00B0F0"/>
          <w:sz w:val="26"/>
          <w:szCs w:val="26"/>
        </w:rPr>
        <w:tab/>
      </w:r>
      <w:r w:rsidRPr="003C6EF7">
        <w:rPr>
          <w:color w:val="00B0F0"/>
          <w:sz w:val="26"/>
          <w:szCs w:val="26"/>
        </w:rPr>
        <w:t>Création du nouveau Vlan sur le cœur de réseaux</w:t>
      </w:r>
    </w:p>
    <w:p w14:paraId="12F91B99" w14:textId="79A48A48" w:rsidR="003C6EF7" w:rsidRDefault="003C6EF7">
      <w:pPr>
        <w:rPr>
          <w:color w:val="00B0F0"/>
          <w:sz w:val="26"/>
          <w:szCs w:val="26"/>
        </w:rPr>
      </w:pPr>
    </w:p>
    <w:p w14:paraId="3859D3DC" w14:textId="55BE5265" w:rsidR="003C6EF7" w:rsidRDefault="003C6EF7">
      <w:pPr>
        <w:rPr>
          <w:color w:val="00B0F0"/>
          <w:sz w:val="26"/>
          <w:szCs w:val="26"/>
        </w:rPr>
      </w:pPr>
      <w:r>
        <w:rPr>
          <w:color w:val="00B0F0"/>
          <w:sz w:val="26"/>
          <w:szCs w:val="26"/>
        </w:rPr>
        <w:tab/>
      </w:r>
      <w:r w:rsidRPr="003C6EF7">
        <w:rPr>
          <w:color w:val="00B0F0"/>
          <w:sz w:val="26"/>
          <w:szCs w:val="26"/>
        </w:rPr>
        <w:t>Affectation des ports du vlan déploiement sur SW2</w:t>
      </w:r>
    </w:p>
    <w:p w14:paraId="19F04718" w14:textId="31E43026" w:rsidR="003C6EF7" w:rsidRDefault="003C6EF7">
      <w:pPr>
        <w:rPr>
          <w:color w:val="00B0F0"/>
          <w:sz w:val="26"/>
          <w:szCs w:val="26"/>
        </w:rPr>
      </w:pPr>
    </w:p>
    <w:p w14:paraId="1A17DFC6" w14:textId="016BC75C" w:rsidR="003C6EF7" w:rsidRDefault="003C6EF7">
      <w:pPr>
        <w:rPr>
          <w:color w:val="00B0F0"/>
          <w:sz w:val="26"/>
          <w:szCs w:val="26"/>
        </w:rPr>
      </w:pPr>
      <w:r>
        <w:rPr>
          <w:color w:val="00B0F0"/>
          <w:sz w:val="26"/>
          <w:szCs w:val="26"/>
        </w:rPr>
        <w:tab/>
      </w:r>
      <w:r w:rsidRPr="003C6EF7">
        <w:rPr>
          <w:color w:val="00B0F0"/>
          <w:sz w:val="26"/>
          <w:szCs w:val="26"/>
        </w:rPr>
        <w:t>Création d’un pool DHCP pour le nouveau Vlan</w:t>
      </w:r>
    </w:p>
    <w:p w14:paraId="7F8EDF6F" w14:textId="271EA29B" w:rsidR="003C6EF7" w:rsidRDefault="003C6EF7">
      <w:pPr>
        <w:rPr>
          <w:color w:val="00B0F0"/>
          <w:sz w:val="26"/>
          <w:szCs w:val="26"/>
        </w:rPr>
      </w:pPr>
    </w:p>
    <w:p w14:paraId="7ED1F385" w14:textId="1ECBBFA8" w:rsidR="003C6EF7" w:rsidRDefault="003C6EF7" w:rsidP="003C6EF7">
      <w:pPr>
        <w:spacing w:line="240" w:lineRule="auto"/>
        <w:ind w:left="16"/>
        <w:rPr>
          <w:color w:val="00B0F0"/>
          <w:sz w:val="26"/>
          <w:szCs w:val="26"/>
        </w:rPr>
      </w:pPr>
      <w:r>
        <w:rPr>
          <w:color w:val="00B0F0"/>
          <w:sz w:val="26"/>
          <w:szCs w:val="26"/>
        </w:rPr>
        <w:tab/>
      </w:r>
      <w:r w:rsidRPr="003C6EF7">
        <w:rPr>
          <w:color w:val="00B0F0"/>
          <w:sz w:val="26"/>
          <w:szCs w:val="26"/>
        </w:rPr>
        <w:t>Mise en place du rôle "DHCP IP helper"</w:t>
      </w:r>
    </w:p>
    <w:p w14:paraId="3ABB14DA" w14:textId="361BCEA8" w:rsidR="003C6EF7" w:rsidRDefault="003C6EF7" w:rsidP="003C6EF7">
      <w:pPr>
        <w:spacing w:line="240" w:lineRule="auto"/>
        <w:ind w:left="16"/>
        <w:rPr>
          <w:color w:val="00B0F0"/>
          <w:sz w:val="26"/>
          <w:szCs w:val="26"/>
        </w:rPr>
      </w:pPr>
    </w:p>
    <w:p w14:paraId="2F8DAFFC" w14:textId="09846275" w:rsidR="003C6EF7" w:rsidRPr="003C6EF7" w:rsidRDefault="003C6EF7" w:rsidP="003C6EF7">
      <w:pPr>
        <w:spacing w:line="240" w:lineRule="auto"/>
        <w:ind w:left="16"/>
        <w:rPr>
          <w:color w:val="000000"/>
          <w:sz w:val="26"/>
          <w:szCs w:val="26"/>
        </w:rPr>
      </w:pPr>
      <w:r>
        <w:rPr>
          <w:color w:val="00B0F0"/>
          <w:sz w:val="26"/>
          <w:szCs w:val="26"/>
        </w:rPr>
        <w:tab/>
      </w:r>
      <w:r w:rsidRPr="003C6EF7">
        <w:rPr>
          <w:color w:val="00B0F0"/>
          <w:sz w:val="26"/>
          <w:szCs w:val="26"/>
        </w:rPr>
        <w:t xml:space="preserve">Vérification du bon fonctionnement du DHCP </w:t>
      </w:r>
    </w:p>
    <w:p w14:paraId="63D3C63D" w14:textId="77777777" w:rsidR="003C6EF7" w:rsidRPr="003C6EF7" w:rsidRDefault="003C6EF7" w:rsidP="003C6EF7">
      <w:pPr>
        <w:spacing w:line="240" w:lineRule="auto"/>
        <w:ind w:left="16"/>
        <w:rPr>
          <w:color w:val="00B0F0"/>
          <w:sz w:val="26"/>
          <w:szCs w:val="26"/>
        </w:rPr>
      </w:pPr>
    </w:p>
    <w:p w14:paraId="248382A3" w14:textId="77777777" w:rsidR="00855AF0" w:rsidRDefault="00855AF0">
      <w:pPr>
        <w:rPr>
          <w:color w:val="4A86E8"/>
          <w:sz w:val="26"/>
          <w:szCs w:val="26"/>
        </w:rPr>
      </w:pPr>
    </w:p>
    <w:p w14:paraId="5C58CD07" w14:textId="77777777" w:rsidR="00855AF0" w:rsidRDefault="00855AF0">
      <w:pPr>
        <w:jc w:val="center"/>
        <w:rPr>
          <w:color w:val="4A86E8"/>
          <w:sz w:val="58"/>
          <w:szCs w:val="58"/>
        </w:rPr>
      </w:pPr>
    </w:p>
    <w:p w14:paraId="739CE968" w14:textId="77777777" w:rsidR="00855AF0" w:rsidRDefault="00855AF0"/>
    <w:p w14:paraId="65B31F68" w14:textId="77777777" w:rsidR="00855AF0" w:rsidRDefault="00855AF0"/>
    <w:p w14:paraId="23C8D6E3" w14:textId="77777777" w:rsidR="00855AF0" w:rsidRDefault="00855AF0"/>
    <w:p w14:paraId="6AE890D6" w14:textId="77777777" w:rsidR="00855AF0" w:rsidRDefault="00855AF0"/>
    <w:p w14:paraId="770961CB" w14:textId="77777777" w:rsidR="00855AF0" w:rsidRDefault="00855AF0"/>
    <w:p w14:paraId="3DF992EC" w14:textId="77777777" w:rsidR="00855AF0" w:rsidRDefault="00855AF0"/>
    <w:p w14:paraId="2A862A0C" w14:textId="77777777" w:rsidR="00855AF0" w:rsidRDefault="00855AF0"/>
    <w:p w14:paraId="7807DEAE" w14:textId="77777777" w:rsidR="00855AF0" w:rsidRDefault="00855AF0"/>
    <w:p w14:paraId="60F6AE9F" w14:textId="77777777" w:rsidR="00855AF0" w:rsidRDefault="00855AF0"/>
    <w:p w14:paraId="7295FBE0" w14:textId="77777777" w:rsidR="00855AF0" w:rsidRDefault="00855AF0"/>
    <w:p w14:paraId="7EECB2B6" w14:textId="77777777" w:rsidR="00855AF0" w:rsidRDefault="00855AF0"/>
    <w:p w14:paraId="5990F783" w14:textId="77777777" w:rsidR="00855AF0" w:rsidRDefault="00855AF0"/>
    <w:p w14:paraId="29743F1F" w14:textId="77777777" w:rsidR="00855AF0" w:rsidRDefault="00855AF0"/>
    <w:p w14:paraId="6BA65CA1" w14:textId="77777777" w:rsidR="00855AF0" w:rsidRDefault="00855AF0"/>
    <w:p w14:paraId="683C7A8E" w14:textId="77777777" w:rsidR="00855AF0" w:rsidRDefault="00855AF0"/>
    <w:p w14:paraId="73369357" w14:textId="77777777" w:rsidR="00855AF0" w:rsidRDefault="00855AF0"/>
    <w:p w14:paraId="0FBF772E" w14:textId="77777777" w:rsidR="00855AF0" w:rsidRDefault="00855AF0"/>
    <w:p w14:paraId="3F4BDBE1" w14:textId="77777777" w:rsidR="00855AF0" w:rsidRDefault="00855AF0"/>
    <w:p w14:paraId="5C3F1B1B" w14:textId="77777777" w:rsidR="00855AF0" w:rsidRDefault="00855AF0"/>
    <w:p w14:paraId="7BFFC8E0" w14:textId="77777777" w:rsidR="00855AF0" w:rsidRDefault="00855AF0"/>
    <w:p w14:paraId="7FCB4851" w14:textId="77777777" w:rsidR="003C6EF7" w:rsidRDefault="003C6EF7">
      <w:pPr>
        <w:jc w:val="center"/>
        <w:rPr>
          <w:b/>
          <w:sz w:val="30"/>
          <w:szCs w:val="30"/>
          <w:u w:val="single"/>
        </w:rPr>
      </w:pPr>
    </w:p>
    <w:p w14:paraId="50591B60" w14:textId="77777777" w:rsidR="003C6EF7" w:rsidRDefault="003C6EF7">
      <w:pPr>
        <w:jc w:val="center"/>
        <w:rPr>
          <w:b/>
          <w:sz w:val="30"/>
          <w:szCs w:val="30"/>
          <w:u w:val="single"/>
        </w:rPr>
      </w:pPr>
    </w:p>
    <w:p w14:paraId="0594BDBB" w14:textId="77777777" w:rsidR="003C6EF7" w:rsidRDefault="003C6EF7">
      <w:pPr>
        <w:jc w:val="center"/>
        <w:rPr>
          <w:b/>
          <w:sz w:val="30"/>
          <w:szCs w:val="30"/>
          <w:u w:val="single"/>
        </w:rPr>
      </w:pPr>
    </w:p>
    <w:p w14:paraId="25FF2DFF" w14:textId="77777777" w:rsidR="00C46D3A" w:rsidRDefault="00C46D3A" w:rsidP="00C46D3A">
      <w:pPr>
        <w:spacing w:line="240" w:lineRule="auto"/>
        <w:rPr>
          <w:b/>
          <w:sz w:val="30"/>
          <w:szCs w:val="30"/>
          <w:u w:val="single"/>
        </w:rPr>
      </w:pPr>
    </w:p>
    <w:p w14:paraId="26636056" w14:textId="7BB9E7D1" w:rsidR="003C6EF7" w:rsidRDefault="003C6EF7" w:rsidP="00C46D3A">
      <w:pPr>
        <w:spacing w:line="240" w:lineRule="auto"/>
        <w:rPr>
          <w:b/>
          <w:bCs/>
          <w:color w:val="000000"/>
          <w:sz w:val="28"/>
          <w:szCs w:val="28"/>
          <w:u w:val="single"/>
        </w:rPr>
      </w:pPr>
      <w:r w:rsidRPr="003C6EF7">
        <w:rPr>
          <w:b/>
          <w:bCs/>
          <w:color w:val="000000"/>
          <w:sz w:val="28"/>
          <w:szCs w:val="28"/>
          <w:u w:val="single"/>
        </w:rPr>
        <w:t xml:space="preserve">Tâche 3 : Installation du rôle Windows </w:t>
      </w:r>
      <w:proofErr w:type="spellStart"/>
      <w:r w:rsidRPr="003C6EF7">
        <w:rPr>
          <w:b/>
          <w:bCs/>
          <w:color w:val="000000"/>
          <w:sz w:val="28"/>
          <w:szCs w:val="28"/>
          <w:u w:val="single"/>
        </w:rPr>
        <w:t>Déployment</w:t>
      </w:r>
      <w:proofErr w:type="spellEnd"/>
      <w:r w:rsidRPr="003C6EF7">
        <w:rPr>
          <w:b/>
          <w:bCs/>
          <w:color w:val="000000"/>
          <w:sz w:val="28"/>
          <w:szCs w:val="28"/>
          <w:u w:val="single"/>
        </w:rPr>
        <w:t xml:space="preserve"> Service (WDS)</w:t>
      </w:r>
    </w:p>
    <w:p w14:paraId="0520DB91" w14:textId="5893EDCA" w:rsidR="003C6EF7" w:rsidRDefault="003C6EF7" w:rsidP="003C6EF7">
      <w:pPr>
        <w:spacing w:line="240" w:lineRule="auto"/>
        <w:ind w:left="16"/>
        <w:rPr>
          <w:b/>
          <w:bCs/>
          <w:color w:val="000000"/>
          <w:sz w:val="28"/>
          <w:szCs w:val="28"/>
          <w:u w:val="single"/>
        </w:rPr>
      </w:pPr>
    </w:p>
    <w:p w14:paraId="3E164D5A" w14:textId="77777777" w:rsidR="003C6EF7" w:rsidRPr="003C6EF7" w:rsidRDefault="003C6EF7" w:rsidP="003C6EF7">
      <w:pPr>
        <w:spacing w:line="240" w:lineRule="auto"/>
        <w:ind w:left="16"/>
        <w:rPr>
          <w:b/>
          <w:bCs/>
          <w:color w:val="000000"/>
          <w:sz w:val="28"/>
          <w:szCs w:val="28"/>
          <w:u w:val="single"/>
        </w:rPr>
      </w:pPr>
    </w:p>
    <w:p w14:paraId="3328B9DA" w14:textId="15C93963" w:rsidR="00855AF0" w:rsidRPr="003C6EF7" w:rsidRDefault="003C6EF7">
      <w:pPr>
        <w:rPr>
          <w:color w:val="000000"/>
          <w:sz w:val="16"/>
          <w:szCs w:val="16"/>
        </w:rPr>
      </w:pPr>
      <w:r>
        <w:rPr>
          <w:color w:val="000000"/>
          <w:sz w:val="16"/>
          <w:szCs w:val="16"/>
        </w:rPr>
        <w:tab/>
      </w:r>
      <w:r w:rsidR="00371710">
        <w:rPr>
          <w:color w:val="4A86E8"/>
        </w:rPr>
        <w:t>Création d’un nouveau volume de stockage.</w:t>
      </w:r>
    </w:p>
    <w:p w14:paraId="3C6EAB6D" w14:textId="77777777" w:rsidR="00855AF0" w:rsidRDefault="00855AF0"/>
    <w:p w14:paraId="7CB33628" w14:textId="77777777" w:rsidR="00855AF0" w:rsidRDefault="00371710">
      <w:r>
        <w:t>Avant de démarrer le Windows Serveur on ajoute un disque de 30Go afin de pouvoir stocker les données pour WDS.</w:t>
      </w:r>
    </w:p>
    <w:p w14:paraId="02319A44" w14:textId="77777777" w:rsidR="00855AF0" w:rsidRDefault="00371710">
      <w:r>
        <w:rPr>
          <w:noProof/>
        </w:rPr>
        <w:drawing>
          <wp:inline distT="114300" distB="114300" distL="114300" distR="114300" wp14:anchorId="4FB521E3" wp14:editId="72E1E771">
            <wp:extent cx="5033963" cy="2666071"/>
            <wp:effectExtent l="0" t="0" r="0" b="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5033963" cy="2666071"/>
                    </a:xfrm>
                    <a:prstGeom prst="rect">
                      <a:avLst/>
                    </a:prstGeom>
                    <a:ln/>
                  </pic:spPr>
                </pic:pic>
              </a:graphicData>
            </a:graphic>
          </wp:inline>
        </w:drawing>
      </w:r>
    </w:p>
    <w:p w14:paraId="43F7CE63" w14:textId="77777777" w:rsidR="00855AF0" w:rsidRDefault="00855AF0"/>
    <w:p w14:paraId="14B581D7" w14:textId="77777777" w:rsidR="00855AF0" w:rsidRDefault="00371710">
      <w:r>
        <w:rPr>
          <w:noProof/>
        </w:rPr>
        <w:drawing>
          <wp:inline distT="114300" distB="114300" distL="114300" distR="114300" wp14:anchorId="5F78BC0E" wp14:editId="35D35568">
            <wp:extent cx="4605338" cy="2974823"/>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4605338" cy="2974823"/>
                    </a:xfrm>
                    <a:prstGeom prst="rect">
                      <a:avLst/>
                    </a:prstGeom>
                    <a:ln/>
                  </pic:spPr>
                </pic:pic>
              </a:graphicData>
            </a:graphic>
          </wp:inline>
        </w:drawing>
      </w:r>
    </w:p>
    <w:p w14:paraId="1242BF5E" w14:textId="77777777" w:rsidR="00855AF0" w:rsidRDefault="00855AF0"/>
    <w:p w14:paraId="25B43DB6" w14:textId="77777777" w:rsidR="00855AF0" w:rsidRDefault="00371710">
      <w:r>
        <w:rPr>
          <w:noProof/>
        </w:rPr>
        <w:lastRenderedPageBreak/>
        <w:drawing>
          <wp:inline distT="114300" distB="114300" distL="114300" distR="114300" wp14:anchorId="078034FA" wp14:editId="5C7D0527">
            <wp:extent cx="4595813" cy="2931548"/>
            <wp:effectExtent l="0" t="0" r="0" b="0"/>
            <wp:docPr id="4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
                    <a:srcRect/>
                    <a:stretch>
                      <a:fillRect/>
                    </a:stretch>
                  </pic:blipFill>
                  <pic:spPr>
                    <a:xfrm>
                      <a:off x="0" y="0"/>
                      <a:ext cx="4595813" cy="2931548"/>
                    </a:xfrm>
                    <a:prstGeom prst="rect">
                      <a:avLst/>
                    </a:prstGeom>
                    <a:ln/>
                  </pic:spPr>
                </pic:pic>
              </a:graphicData>
            </a:graphic>
          </wp:inline>
        </w:drawing>
      </w:r>
    </w:p>
    <w:p w14:paraId="0EB02A50" w14:textId="77777777" w:rsidR="00855AF0" w:rsidRDefault="00855AF0"/>
    <w:p w14:paraId="17540593" w14:textId="77777777" w:rsidR="00855AF0" w:rsidRDefault="00371710">
      <w:r>
        <w:rPr>
          <w:noProof/>
        </w:rPr>
        <w:drawing>
          <wp:inline distT="114300" distB="114300" distL="114300" distR="114300" wp14:anchorId="433B9B0F" wp14:editId="60B86BE2">
            <wp:extent cx="4557713" cy="2899674"/>
            <wp:effectExtent l="0" t="0" r="0" b="0"/>
            <wp:docPr id="4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2"/>
                    <a:srcRect/>
                    <a:stretch>
                      <a:fillRect/>
                    </a:stretch>
                  </pic:blipFill>
                  <pic:spPr>
                    <a:xfrm>
                      <a:off x="0" y="0"/>
                      <a:ext cx="4557713" cy="2899674"/>
                    </a:xfrm>
                    <a:prstGeom prst="rect">
                      <a:avLst/>
                    </a:prstGeom>
                    <a:ln/>
                  </pic:spPr>
                </pic:pic>
              </a:graphicData>
            </a:graphic>
          </wp:inline>
        </w:drawing>
      </w:r>
    </w:p>
    <w:p w14:paraId="0D6688F6" w14:textId="45D498F0" w:rsidR="00855AF0" w:rsidRDefault="003C6EF7">
      <w:r>
        <w:t>Le nouveau disque</w:t>
      </w:r>
      <w:r w:rsidR="00371710">
        <w:t xml:space="preserve"> a bien été créé, sa capacité est de 30 Go.</w:t>
      </w:r>
    </w:p>
    <w:p w14:paraId="31A0ED74" w14:textId="77777777" w:rsidR="00855AF0" w:rsidRDefault="00855AF0"/>
    <w:p w14:paraId="05C25BCD" w14:textId="77777777" w:rsidR="00855AF0" w:rsidRDefault="00855AF0"/>
    <w:p w14:paraId="0C488717" w14:textId="77777777" w:rsidR="00855AF0" w:rsidRDefault="00371710">
      <w:pPr>
        <w:rPr>
          <w:color w:val="4A86E8"/>
          <w:sz w:val="24"/>
          <w:szCs w:val="24"/>
        </w:rPr>
      </w:pPr>
      <w:r>
        <w:rPr>
          <w:color w:val="4A86E8"/>
          <w:sz w:val="24"/>
          <w:szCs w:val="24"/>
        </w:rPr>
        <w:t>Activation du volume de stockage.</w:t>
      </w:r>
    </w:p>
    <w:p w14:paraId="557338FF" w14:textId="77777777" w:rsidR="00855AF0" w:rsidRDefault="00855AF0">
      <w:pPr>
        <w:rPr>
          <w:color w:val="4A86E8"/>
          <w:sz w:val="24"/>
          <w:szCs w:val="24"/>
        </w:rPr>
      </w:pPr>
    </w:p>
    <w:p w14:paraId="405E7EF4" w14:textId="62F11758" w:rsidR="00855AF0" w:rsidRDefault="003C6EF7">
      <w:r>
        <w:t>D</w:t>
      </w:r>
      <w:r w:rsidR="00371710">
        <w:t>émarrer le Serveur.</w:t>
      </w:r>
    </w:p>
    <w:p w14:paraId="04393B33" w14:textId="77777777" w:rsidR="00855AF0" w:rsidRDefault="00855AF0"/>
    <w:p w14:paraId="22A0BDDD" w14:textId="79AB3486" w:rsidR="00855AF0" w:rsidRDefault="00371710">
      <w:r>
        <w:t>Maintenant sur le serveur, clic gauche sur le logos Windows en bas à gauche, puis sélectionne</w:t>
      </w:r>
      <w:r w:rsidR="003C6EF7">
        <w:t>r</w:t>
      </w:r>
      <w:r>
        <w:t xml:space="preserve"> “Gestionnaire de disque”.</w:t>
      </w:r>
    </w:p>
    <w:p w14:paraId="0BA092D1" w14:textId="77777777" w:rsidR="00855AF0" w:rsidRDefault="00371710">
      <w:r>
        <w:rPr>
          <w:noProof/>
        </w:rPr>
        <w:drawing>
          <wp:inline distT="114300" distB="114300" distL="114300" distR="114300" wp14:anchorId="1E0FAA59" wp14:editId="5A06EBBA">
            <wp:extent cx="695325" cy="571500"/>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695325" cy="571500"/>
                    </a:xfrm>
                    <a:prstGeom prst="rect">
                      <a:avLst/>
                    </a:prstGeom>
                    <a:ln/>
                  </pic:spPr>
                </pic:pic>
              </a:graphicData>
            </a:graphic>
          </wp:inline>
        </w:drawing>
      </w:r>
    </w:p>
    <w:p w14:paraId="2A2D1300" w14:textId="77777777" w:rsidR="00855AF0" w:rsidRDefault="00371710">
      <w:r>
        <w:rPr>
          <w:noProof/>
        </w:rPr>
        <w:lastRenderedPageBreak/>
        <w:drawing>
          <wp:inline distT="114300" distB="114300" distL="114300" distR="114300" wp14:anchorId="568E1EC7" wp14:editId="253F9AD3">
            <wp:extent cx="1276629" cy="2662238"/>
            <wp:effectExtent l="0" t="0" r="0" b="0"/>
            <wp:docPr id="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1276629" cy="2662238"/>
                    </a:xfrm>
                    <a:prstGeom prst="rect">
                      <a:avLst/>
                    </a:prstGeom>
                    <a:ln/>
                  </pic:spPr>
                </pic:pic>
              </a:graphicData>
            </a:graphic>
          </wp:inline>
        </w:drawing>
      </w:r>
    </w:p>
    <w:p w14:paraId="1E3EADE2" w14:textId="77777777" w:rsidR="00855AF0" w:rsidRDefault="00855AF0"/>
    <w:p w14:paraId="65A18A7F" w14:textId="77777777" w:rsidR="00855AF0" w:rsidRDefault="00855AF0"/>
    <w:p w14:paraId="014B0A59" w14:textId="77777777" w:rsidR="00855AF0" w:rsidRDefault="00371710">
      <w:r>
        <w:rPr>
          <w:noProof/>
        </w:rPr>
        <w:drawing>
          <wp:inline distT="114300" distB="114300" distL="114300" distR="114300" wp14:anchorId="14236506" wp14:editId="2CE75EE3">
            <wp:extent cx="4181778" cy="3303786"/>
            <wp:effectExtent l="0" t="0" r="0" b="0"/>
            <wp:docPr id="2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4181778" cy="3303786"/>
                    </a:xfrm>
                    <a:prstGeom prst="rect">
                      <a:avLst/>
                    </a:prstGeom>
                    <a:ln/>
                  </pic:spPr>
                </pic:pic>
              </a:graphicData>
            </a:graphic>
          </wp:inline>
        </w:drawing>
      </w:r>
    </w:p>
    <w:p w14:paraId="36D8B480" w14:textId="77777777" w:rsidR="00855AF0" w:rsidRDefault="00371710">
      <w:r>
        <w:t>Nous allons pouvoir activer le disque créé précédemment, Clic droit sur le disque puis sélectionnez “Nouveau volume simple”.</w:t>
      </w:r>
    </w:p>
    <w:p w14:paraId="329166DF" w14:textId="77777777" w:rsidR="00855AF0" w:rsidRDefault="00855AF0"/>
    <w:p w14:paraId="0F244C2F" w14:textId="77777777" w:rsidR="00855AF0" w:rsidRDefault="00371710">
      <w:r>
        <w:rPr>
          <w:noProof/>
        </w:rPr>
        <w:lastRenderedPageBreak/>
        <w:drawing>
          <wp:inline distT="114300" distB="114300" distL="114300" distR="114300" wp14:anchorId="432FFDC9" wp14:editId="2327E143">
            <wp:extent cx="4060613" cy="3210925"/>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060613" cy="3210925"/>
                    </a:xfrm>
                    <a:prstGeom prst="rect">
                      <a:avLst/>
                    </a:prstGeom>
                    <a:ln/>
                  </pic:spPr>
                </pic:pic>
              </a:graphicData>
            </a:graphic>
          </wp:inline>
        </w:drawing>
      </w:r>
    </w:p>
    <w:p w14:paraId="7E8B7260" w14:textId="399E770C" w:rsidR="00855AF0" w:rsidRDefault="004071B1">
      <w:r>
        <w:t>Les « 30702 » est en Mo cela correspond à « 30Go ».</w:t>
      </w:r>
    </w:p>
    <w:p w14:paraId="46AFBBC5" w14:textId="77777777" w:rsidR="00855AF0" w:rsidRDefault="00371710">
      <w:r>
        <w:rPr>
          <w:noProof/>
        </w:rPr>
        <w:drawing>
          <wp:inline distT="114300" distB="114300" distL="114300" distR="114300" wp14:anchorId="4BF987A1" wp14:editId="39053E8C">
            <wp:extent cx="3078178" cy="2444436"/>
            <wp:effectExtent l="0" t="0" r="8255" b="0"/>
            <wp:docPr id="5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7"/>
                    <a:srcRect/>
                    <a:stretch>
                      <a:fillRect/>
                    </a:stretch>
                  </pic:blipFill>
                  <pic:spPr>
                    <a:xfrm>
                      <a:off x="0" y="0"/>
                      <a:ext cx="3086855" cy="2451327"/>
                    </a:xfrm>
                    <a:prstGeom prst="rect">
                      <a:avLst/>
                    </a:prstGeom>
                    <a:ln/>
                  </pic:spPr>
                </pic:pic>
              </a:graphicData>
            </a:graphic>
          </wp:inline>
        </w:drawing>
      </w:r>
    </w:p>
    <w:p w14:paraId="5EC347CF" w14:textId="77777777" w:rsidR="00855AF0" w:rsidRDefault="00855AF0"/>
    <w:p w14:paraId="04A6C8D6" w14:textId="77777777" w:rsidR="00855AF0" w:rsidRDefault="00371710">
      <w:r>
        <w:rPr>
          <w:noProof/>
        </w:rPr>
        <w:drawing>
          <wp:inline distT="114300" distB="114300" distL="114300" distR="114300" wp14:anchorId="0C5A0347" wp14:editId="712487F0">
            <wp:extent cx="3041964" cy="2566670"/>
            <wp:effectExtent l="0" t="0" r="6350" b="5080"/>
            <wp:docPr id="2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a:srcRect/>
                    <a:stretch>
                      <a:fillRect/>
                    </a:stretch>
                  </pic:blipFill>
                  <pic:spPr>
                    <a:xfrm>
                      <a:off x="0" y="0"/>
                      <a:ext cx="3048072" cy="2571823"/>
                    </a:xfrm>
                    <a:prstGeom prst="rect">
                      <a:avLst/>
                    </a:prstGeom>
                    <a:ln/>
                  </pic:spPr>
                </pic:pic>
              </a:graphicData>
            </a:graphic>
          </wp:inline>
        </w:drawing>
      </w:r>
    </w:p>
    <w:p w14:paraId="0D737E28" w14:textId="77777777" w:rsidR="00855AF0" w:rsidRDefault="00855AF0"/>
    <w:p w14:paraId="22BB71CA" w14:textId="77777777" w:rsidR="00855AF0" w:rsidRDefault="00371710">
      <w:r>
        <w:t>Le nom que j’ai choisi pour le disque est “WDS”.</w:t>
      </w:r>
    </w:p>
    <w:p w14:paraId="0C092123" w14:textId="77777777" w:rsidR="00855AF0" w:rsidRDefault="00371710">
      <w:r>
        <w:rPr>
          <w:noProof/>
        </w:rPr>
        <w:lastRenderedPageBreak/>
        <w:drawing>
          <wp:inline distT="114300" distB="114300" distL="114300" distR="114300" wp14:anchorId="4F7B866D" wp14:editId="50E0D5A5">
            <wp:extent cx="3148013" cy="2484461"/>
            <wp:effectExtent l="0" t="0" r="0" b="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9"/>
                    <a:srcRect/>
                    <a:stretch>
                      <a:fillRect/>
                    </a:stretch>
                  </pic:blipFill>
                  <pic:spPr>
                    <a:xfrm>
                      <a:off x="0" y="0"/>
                      <a:ext cx="3148013" cy="2484461"/>
                    </a:xfrm>
                    <a:prstGeom prst="rect">
                      <a:avLst/>
                    </a:prstGeom>
                    <a:ln/>
                  </pic:spPr>
                </pic:pic>
              </a:graphicData>
            </a:graphic>
          </wp:inline>
        </w:drawing>
      </w:r>
    </w:p>
    <w:p w14:paraId="5548EB85" w14:textId="20CD4734" w:rsidR="00855AF0" w:rsidRDefault="00855AF0"/>
    <w:p w14:paraId="7E3156DA" w14:textId="45DDD58B" w:rsidR="004071B1" w:rsidRDefault="004071B1"/>
    <w:p w14:paraId="6A560225" w14:textId="0B22972A" w:rsidR="004071B1" w:rsidRDefault="004071B1">
      <w:r>
        <w:t>Aller sur le gestionnaire de fichier afin de voir si le nouveau disque est bien créé et activer.</w:t>
      </w:r>
    </w:p>
    <w:p w14:paraId="73C442B3" w14:textId="283EAEBE" w:rsidR="00855AF0" w:rsidRDefault="00371710">
      <w:r>
        <w:rPr>
          <w:noProof/>
        </w:rPr>
        <w:drawing>
          <wp:inline distT="114300" distB="114300" distL="114300" distR="114300" wp14:anchorId="5C70F0CF" wp14:editId="73D3152E">
            <wp:extent cx="3576638" cy="2608602"/>
            <wp:effectExtent l="0" t="0" r="0" b="0"/>
            <wp:docPr id="6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0"/>
                    <a:srcRect/>
                    <a:stretch>
                      <a:fillRect/>
                    </a:stretch>
                  </pic:blipFill>
                  <pic:spPr>
                    <a:xfrm>
                      <a:off x="0" y="0"/>
                      <a:ext cx="3576638" cy="2608602"/>
                    </a:xfrm>
                    <a:prstGeom prst="rect">
                      <a:avLst/>
                    </a:prstGeom>
                    <a:ln/>
                  </pic:spPr>
                </pic:pic>
              </a:graphicData>
            </a:graphic>
          </wp:inline>
        </w:drawing>
      </w:r>
    </w:p>
    <w:p w14:paraId="4AC791F3" w14:textId="77777777" w:rsidR="004071B1" w:rsidRDefault="004071B1" w:rsidP="004071B1">
      <w:r>
        <w:t xml:space="preserve">Le nouveau disque a bien été créé. </w:t>
      </w:r>
    </w:p>
    <w:p w14:paraId="07C279CE" w14:textId="77777777" w:rsidR="004071B1" w:rsidRDefault="004071B1"/>
    <w:p w14:paraId="4B3FD59F" w14:textId="77777777" w:rsidR="00855AF0" w:rsidRDefault="00855AF0">
      <w:pPr>
        <w:rPr>
          <w:color w:val="4A86E8"/>
        </w:rPr>
      </w:pPr>
    </w:p>
    <w:p w14:paraId="24C43199" w14:textId="016880DE" w:rsidR="004071B1" w:rsidRDefault="00371710" w:rsidP="004071B1">
      <w:pPr>
        <w:rPr>
          <w:color w:val="4A86E8"/>
        </w:rPr>
      </w:pPr>
      <w:r>
        <w:rPr>
          <w:color w:val="4A86E8"/>
        </w:rPr>
        <w:t>Installation du serveur de déploiement WDS.</w:t>
      </w:r>
    </w:p>
    <w:p w14:paraId="090F253E" w14:textId="77777777" w:rsidR="004071B1" w:rsidRDefault="004071B1" w:rsidP="004071B1">
      <w:pPr>
        <w:rPr>
          <w:color w:val="4A86E8"/>
        </w:rPr>
      </w:pPr>
    </w:p>
    <w:p w14:paraId="6FDC0E57" w14:textId="15AF81B1" w:rsidR="004071B1" w:rsidRPr="004071B1" w:rsidRDefault="004071B1" w:rsidP="004071B1">
      <w:pPr>
        <w:rPr>
          <w:color w:val="4A86E8"/>
        </w:rPr>
      </w:pPr>
      <w:r>
        <w:rPr>
          <w:rFonts w:ascii="Open Sans" w:hAnsi="Open Sans" w:cs="Open Sans"/>
          <w:color w:val="444444"/>
          <w:sz w:val="21"/>
          <w:szCs w:val="21"/>
        </w:rPr>
        <w:t>Depuis le </w:t>
      </w:r>
      <w:r>
        <w:rPr>
          <w:rStyle w:val="lev"/>
          <w:rFonts w:ascii="Open Sans" w:hAnsi="Open Sans" w:cs="Open Sans"/>
          <w:color w:val="444444"/>
          <w:sz w:val="21"/>
          <w:szCs w:val="21"/>
          <w:bdr w:val="none" w:sz="0" w:space="0" w:color="auto" w:frame="1"/>
        </w:rPr>
        <w:t>Gestionnaire de Serveur</w:t>
      </w:r>
      <w:r>
        <w:rPr>
          <w:rFonts w:ascii="Open Sans" w:hAnsi="Open Sans" w:cs="Open Sans"/>
          <w:color w:val="444444"/>
          <w:sz w:val="21"/>
          <w:szCs w:val="21"/>
        </w:rPr>
        <w:t>, cliquer sur </w:t>
      </w:r>
      <w:r>
        <w:rPr>
          <w:rStyle w:val="lev"/>
          <w:rFonts w:ascii="Open Sans" w:hAnsi="Open Sans" w:cs="Open Sans"/>
          <w:color w:val="444444"/>
          <w:sz w:val="21"/>
          <w:szCs w:val="21"/>
          <w:bdr w:val="none" w:sz="0" w:space="0" w:color="auto" w:frame="1"/>
        </w:rPr>
        <w:t>Ajouter des rôles</w:t>
      </w:r>
      <w:r>
        <w:rPr>
          <w:rFonts w:ascii="Open Sans" w:hAnsi="Open Sans" w:cs="Open Sans"/>
          <w:color w:val="444444"/>
          <w:sz w:val="21"/>
          <w:szCs w:val="21"/>
        </w:rPr>
        <w:t> et des fonctionnalités.</w:t>
      </w:r>
    </w:p>
    <w:p w14:paraId="681F208E" w14:textId="77777777" w:rsidR="004071B1" w:rsidRDefault="004071B1" w:rsidP="004071B1">
      <w:pPr>
        <w:pStyle w:val="NormalWeb"/>
        <w:shd w:val="clear" w:color="auto" w:fill="FFFFFF"/>
        <w:spacing w:before="0" w:after="0"/>
        <w:textAlignment w:val="baseline"/>
        <w:rPr>
          <w:rFonts w:ascii="Open Sans" w:hAnsi="Open Sans" w:cs="Open Sans"/>
          <w:color w:val="444444"/>
          <w:sz w:val="21"/>
          <w:szCs w:val="21"/>
        </w:rPr>
      </w:pPr>
      <w:r>
        <w:rPr>
          <w:rFonts w:ascii="Open Sans" w:hAnsi="Open Sans" w:cs="Open Sans"/>
          <w:color w:val="444444"/>
          <w:sz w:val="21"/>
          <w:szCs w:val="21"/>
        </w:rPr>
        <w:t>Cocher </w:t>
      </w:r>
      <w:r>
        <w:rPr>
          <w:rStyle w:val="lev"/>
          <w:rFonts w:ascii="Open Sans" w:hAnsi="Open Sans" w:cs="Open Sans"/>
          <w:color w:val="444444"/>
          <w:sz w:val="21"/>
          <w:szCs w:val="21"/>
          <w:bdr w:val="none" w:sz="0" w:space="0" w:color="auto" w:frame="1"/>
        </w:rPr>
        <w:t>Windows Deployment Services</w:t>
      </w:r>
      <w:r>
        <w:rPr>
          <w:rFonts w:ascii="Open Sans" w:hAnsi="Open Sans" w:cs="Open Sans"/>
          <w:color w:val="444444"/>
          <w:sz w:val="21"/>
          <w:szCs w:val="21"/>
        </w:rPr>
        <w:t> (Services de déploiement Windows – WDS)</w:t>
      </w:r>
    </w:p>
    <w:p w14:paraId="278DB770" w14:textId="77777777" w:rsidR="00855AF0" w:rsidRDefault="00371710">
      <w:r>
        <w:rPr>
          <w:noProof/>
        </w:rPr>
        <w:lastRenderedPageBreak/>
        <w:drawing>
          <wp:inline distT="114300" distB="114300" distL="114300" distR="114300" wp14:anchorId="03E079B4" wp14:editId="79BC1268">
            <wp:extent cx="4142935" cy="2764302"/>
            <wp:effectExtent l="0" t="0" r="0" b="0"/>
            <wp:docPr id="4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1"/>
                    <a:srcRect/>
                    <a:stretch>
                      <a:fillRect/>
                    </a:stretch>
                  </pic:blipFill>
                  <pic:spPr>
                    <a:xfrm>
                      <a:off x="0" y="0"/>
                      <a:ext cx="4166955" cy="2780329"/>
                    </a:xfrm>
                    <a:prstGeom prst="rect">
                      <a:avLst/>
                    </a:prstGeom>
                    <a:ln/>
                  </pic:spPr>
                </pic:pic>
              </a:graphicData>
            </a:graphic>
          </wp:inline>
        </w:drawing>
      </w:r>
    </w:p>
    <w:p w14:paraId="02C30242" w14:textId="77777777" w:rsidR="00855AF0" w:rsidRDefault="00855AF0"/>
    <w:p w14:paraId="391710EF" w14:textId="7CA7EF03" w:rsidR="004071B1" w:rsidRDefault="00371710">
      <w:r>
        <w:rPr>
          <w:noProof/>
        </w:rPr>
        <w:drawing>
          <wp:inline distT="114300" distB="114300" distL="114300" distR="114300" wp14:anchorId="68BC076C" wp14:editId="0434C11D">
            <wp:extent cx="4107766" cy="2989385"/>
            <wp:effectExtent l="0" t="0" r="7620" b="1905"/>
            <wp:docPr id="3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2"/>
                    <a:srcRect/>
                    <a:stretch>
                      <a:fillRect/>
                    </a:stretch>
                  </pic:blipFill>
                  <pic:spPr>
                    <a:xfrm>
                      <a:off x="0" y="0"/>
                      <a:ext cx="4130430" cy="3005878"/>
                    </a:xfrm>
                    <a:prstGeom prst="rect">
                      <a:avLst/>
                    </a:prstGeom>
                    <a:ln/>
                  </pic:spPr>
                </pic:pic>
              </a:graphicData>
            </a:graphic>
          </wp:inline>
        </w:drawing>
      </w:r>
    </w:p>
    <w:p w14:paraId="518931B0" w14:textId="77777777" w:rsidR="004071B1" w:rsidRDefault="004071B1"/>
    <w:p w14:paraId="4CD1546F" w14:textId="77777777" w:rsidR="00855AF0" w:rsidRDefault="00371710">
      <w:r>
        <w:rPr>
          <w:noProof/>
        </w:rPr>
        <w:drawing>
          <wp:inline distT="114300" distB="114300" distL="114300" distR="114300" wp14:anchorId="0A59A798" wp14:editId="79C0777A">
            <wp:extent cx="3791243" cy="2771335"/>
            <wp:effectExtent l="0" t="0" r="0" b="0"/>
            <wp:docPr id="5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3"/>
                    <a:srcRect/>
                    <a:stretch>
                      <a:fillRect/>
                    </a:stretch>
                  </pic:blipFill>
                  <pic:spPr>
                    <a:xfrm>
                      <a:off x="0" y="0"/>
                      <a:ext cx="3812877" cy="2787149"/>
                    </a:xfrm>
                    <a:prstGeom prst="rect">
                      <a:avLst/>
                    </a:prstGeom>
                    <a:ln/>
                  </pic:spPr>
                </pic:pic>
              </a:graphicData>
            </a:graphic>
          </wp:inline>
        </w:drawing>
      </w:r>
    </w:p>
    <w:p w14:paraId="15A0F8F9" w14:textId="77777777" w:rsidR="00855AF0" w:rsidRDefault="00855AF0"/>
    <w:p w14:paraId="5B7C2958" w14:textId="77777777" w:rsidR="00855AF0" w:rsidRDefault="00371710">
      <w:r>
        <w:rPr>
          <w:noProof/>
        </w:rPr>
        <w:drawing>
          <wp:inline distT="114300" distB="114300" distL="114300" distR="114300" wp14:anchorId="25E9E2EC" wp14:editId="18B34523">
            <wp:extent cx="4335657" cy="3233738"/>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4335657" cy="3233738"/>
                    </a:xfrm>
                    <a:prstGeom prst="rect">
                      <a:avLst/>
                    </a:prstGeom>
                    <a:ln/>
                  </pic:spPr>
                </pic:pic>
              </a:graphicData>
            </a:graphic>
          </wp:inline>
        </w:drawing>
      </w:r>
    </w:p>
    <w:p w14:paraId="454AFA59" w14:textId="254974A0" w:rsidR="00855AF0" w:rsidRDefault="00371710">
      <w:r>
        <w:t>Au lancement de l’assistant, cliquer sur le bouton « suivant »</w:t>
      </w:r>
    </w:p>
    <w:p w14:paraId="0E0BEDDA" w14:textId="77777777" w:rsidR="00846D09" w:rsidRDefault="00846D09"/>
    <w:p w14:paraId="6872F8F4" w14:textId="7AB081DC" w:rsidR="00855AF0" w:rsidRDefault="00846D09">
      <w:r>
        <w:t>Sélectionner le serveur ou WDS va être installé et cliquer sur « Suivant »</w:t>
      </w:r>
    </w:p>
    <w:p w14:paraId="1DC59391" w14:textId="77777777" w:rsidR="00855AF0" w:rsidRDefault="00371710">
      <w:r>
        <w:rPr>
          <w:noProof/>
        </w:rPr>
        <w:drawing>
          <wp:inline distT="114300" distB="114300" distL="114300" distR="114300" wp14:anchorId="30701B8B" wp14:editId="57DD7671">
            <wp:extent cx="4310063" cy="3241526"/>
            <wp:effectExtent l="0" t="0" r="0" b="0"/>
            <wp:docPr id="5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5"/>
                    <a:srcRect/>
                    <a:stretch>
                      <a:fillRect/>
                    </a:stretch>
                  </pic:blipFill>
                  <pic:spPr>
                    <a:xfrm>
                      <a:off x="0" y="0"/>
                      <a:ext cx="4310063" cy="3241526"/>
                    </a:xfrm>
                    <a:prstGeom prst="rect">
                      <a:avLst/>
                    </a:prstGeom>
                    <a:ln/>
                  </pic:spPr>
                </pic:pic>
              </a:graphicData>
            </a:graphic>
          </wp:inline>
        </w:drawing>
      </w:r>
    </w:p>
    <w:p w14:paraId="3FBADCDF" w14:textId="77777777" w:rsidR="00855AF0" w:rsidRDefault="00855AF0"/>
    <w:p w14:paraId="7EB81D84" w14:textId="77777777" w:rsidR="00855AF0" w:rsidRDefault="00855AF0"/>
    <w:p w14:paraId="78514E3B" w14:textId="77777777" w:rsidR="00855AF0" w:rsidRDefault="00855AF0"/>
    <w:p w14:paraId="6233223F" w14:textId="77777777" w:rsidR="00855AF0" w:rsidRDefault="00855AF0"/>
    <w:p w14:paraId="5EB5AB9E" w14:textId="77777777" w:rsidR="00855AF0" w:rsidRDefault="00855AF0"/>
    <w:p w14:paraId="7A85B957" w14:textId="77777777" w:rsidR="00855AF0" w:rsidRDefault="00855AF0"/>
    <w:p w14:paraId="772442DA" w14:textId="77777777" w:rsidR="00855AF0" w:rsidRDefault="00855AF0"/>
    <w:p w14:paraId="452595F6" w14:textId="2FD3F2D2" w:rsidR="00855AF0" w:rsidRDefault="00855AF0"/>
    <w:p w14:paraId="1E993EAB" w14:textId="7A2D16D8" w:rsidR="00846D09" w:rsidRDefault="00846D09">
      <w:r>
        <w:lastRenderedPageBreak/>
        <w:t>Dans la liste des rôles, cocher la case « Services de déploiement Windows » puis « suivant ».</w:t>
      </w:r>
    </w:p>
    <w:p w14:paraId="573B6329" w14:textId="77777777" w:rsidR="00855AF0" w:rsidRDefault="00371710">
      <w:r>
        <w:rPr>
          <w:noProof/>
        </w:rPr>
        <w:drawing>
          <wp:inline distT="114300" distB="114300" distL="114300" distR="114300" wp14:anchorId="6615A9CF" wp14:editId="68206574">
            <wp:extent cx="4319588" cy="3250454"/>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4319588" cy="3250454"/>
                    </a:xfrm>
                    <a:prstGeom prst="rect">
                      <a:avLst/>
                    </a:prstGeom>
                    <a:ln/>
                  </pic:spPr>
                </pic:pic>
              </a:graphicData>
            </a:graphic>
          </wp:inline>
        </w:drawing>
      </w:r>
    </w:p>
    <w:p w14:paraId="1C57FD3B" w14:textId="77777777" w:rsidR="00855AF0" w:rsidRDefault="00855AF0"/>
    <w:p w14:paraId="769A7208" w14:textId="7CEBA2D8" w:rsidR="00855AF0" w:rsidRDefault="00371710">
      <w:r>
        <w:t>Dans la liste des rôles, cocher la case</w:t>
      </w:r>
      <w:r w:rsidR="00846D09">
        <w:t xml:space="preserve"> « Services</w:t>
      </w:r>
      <w:r>
        <w:t xml:space="preserve"> de déploiement Windows</w:t>
      </w:r>
      <w:r w:rsidR="00846D09">
        <w:t> »</w:t>
      </w:r>
      <w:r>
        <w:t xml:space="preserve"> </w:t>
      </w:r>
      <w:r w:rsidR="00846D09">
        <w:t>puis « suivant ».</w:t>
      </w:r>
    </w:p>
    <w:p w14:paraId="3FA33CA0" w14:textId="77777777" w:rsidR="00855AF0" w:rsidRDefault="00855AF0"/>
    <w:p w14:paraId="73DE0CE0" w14:textId="77777777" w:rsidR="00846D09" w:rsidRDefault="00846D09">
      <w:pPr>
        <w:rPr>
          <w:rStyle w:val="lev"/>
          <w:rFonts w:ascii="Open Sans" w:hAnsi="Open Sans" w:cs="Open Sans"/>
          <w:color w:val="444444"/>
          <w:sz w:val="21"/>
          <w:szCs w:val="21"/>
          <w:bdr w:val="none" w:sz="0" w:space="0" w:color="auto" w:frame="1"/>
          <w:shd w:val="clear" w:color="auto" w:fill="FFFFFF"/>
        </w:rPr>
      </w:pPr>
    </w:p>
    <w:p w14:paraId="2B411096" w14:textId="3185C4DC" w:rsidR="00855AF0" w:rsidRDefault="004071B1">
      <w:r>
        <w:rPr>
          <w:rStyle w:val="lev"/>
          <w:rFonts w:ascii="Open Sans" w:hAnsi="Open Sans" w:cs="Open Sans"/>
          <w:color w:val="444444"/>
          <w:sz w:val="21"/>
          <w:szCs w:val="21"/>
          <w:bdr w:val="none" w:sz="0" w:space="0" w:color="auto" w:frame="1"/>
          <w:shd w:val="clear" w:color="auto" w:fill="FFFFFF"/>
        </w:rPr>
        <w:t>Laissez cocher les deux services</w:t>
      </w:r>
      <w:r>
        <w:rPr>
          <w:rFonts w:ascii="Open Sans" w:hAnsi="Open Sans" w:cs="Open Sans"/>
          <w:color w:val="444444"/>
          <w:sz w:val="21"/>
          <w:szCs w:val="21"/>
          <w:shd w:val="clear" w:color="auto" w:fill="FFFFFF"/>
        </w:rPr>
        <w:t> de rôles associés à WDS.</w:t>
      </w:r>
      <w:r w:rsidR="00371710">
        <w:rPr>
          <w:noProof/>
        </w:rPr>
        <w:drawing>
          <wp:inline distT="114300" distB="114300" distL="114300" distR="114300" wp14:anchorId="3DE10BA0" wp14:editId="7D87D5F5">
            <wp:extent cx="4663903" cy="3540537"/>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4663903" cy="3540537"/>
                    </a:xfrm>
                    <a:prstGeom prst="rect">
                      <a:avLst/>
                    </a:prstGeom>
                    <a:ln/>
                  </pic:spPr>
                </pic:pic>
              </a:graphicData>
            </a:graphic>
          </wp:inline>
        </w:drawing>
      </w:r>
    </w:p>
    <w:p w14:paraId="7A262753" w14:textId="77777777" w:rsidR="00855AF0" w:rsidRDefault="00855AF0"/>
    <w:p w14:paraId="24BF9D61" w14:textId="77777777" w:rsidR="00855AF0" w:rsidRDefault="00855AF0"/>
    <w:p w14:paraId="66056063" w14:textId="77777777" w:rsidR="00855AF0" w:rsidRDefault="00855AF0"/>
    <w:p w14:paraId="774FA11C" w14:textId="77777777" w:rsidR="00855AF0" w:rsidRDefault="00371710">
      <w:pPr>
        <w:rPr>
          <w:b/>
        </w:rPr>
      </w:pPr>
      <w:r>
        <w:lastRenderedPageBreak/>
        <w:t>Cliquer sur « Installer pour débuter l’installation »</w:t>
      </w:r>
    </w:p>
    <w:p w14:paraId="44E4A5A2" w14:textId="77777777" w:rsidR="00855AF0" w:rsidRDefault="00371710">
      <w:r>
        <w:rPr>
          <w:noProof/>
        </w:rPr>
        <w:drawing>
          <wp:inline distT="114300" distB="114300" distL="114300" distR="114300" wp14:anchorId="5F281A3A" wp14:editId="20831796">
            <wp:extent cx="4785313" cy="3569112"/>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4785313" cy="3569112"/>
                    </a:xfrm>
                    <a:prstGeom prst="rect">
                      <a:avLst/>
                    </a:prstGeom>
                    <a:ln/>
                  </pic:spPr>
                </pic:pic>
              </a:graphicData>
            </a:graphic>
          </wp:inline>
        </w:drawing>
      </w:r>
    </w:p>
    <w:p w14:paraId="12B31870" w14:textId="77777777" w:rsidR="00855AF0" w:rsidRDefault="00855AF0"/>
    <w:p w14:paraId="7BBD3954" w14:textId="77777777" w:rsidR="00855AF0" w:rsidRDefault="00371710">
      <w:r>
        <w:t>Un résumé du rôle WDS s’affiche avec les prérequis nécessaires au fonctionnement puis cliquer sur « Suivant »</w:t>
      </w:r>
    </w:p>
    <w:p w14:paraId="254D5802" w14:textId="77777777" w:rsidR="00855AF0" w:rsidRDefault="00371710">
      <w:r>
        <w:rPr>
          <w:noProof/>
        </w:rPr>
        <w:drawing>
          <wp:inline distT="114300" distB="114300" distL="114300" distR="114300" wp14:anchorId="602C9A46" wp14:editId="2A2765E5">
            <wp:extent cx="4750300" cy="3574562"/>
            <wp:effectExtent l="0" t="0" r="0" b="0"/>
            <wp:docPr id="2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9"/>
                    <a:srcRect/>
                    <a:stretch>
                      <a:fillRect/>
                    </a:stretch>
                  </pic:blipFill>
                  <pic:spPr>
                    <a:xfrm>
                      <a:off x="0" y="0"/>
                      <a:ext cx="4750300" cy="3574562"/>
                    </a:xfrm>
                    <a:prstGeom prst="rect">
                      <a:avLst/>
                    </a:prstGeom>
                    <a:ln/>
                  </pic:spPr>
                </pic:pic>
              </a:graphicData>
            </a:graphic>
          </wp:inline>
        </w:drawing>
      </w:r>
    </w:p>
    <w:p w14:paraId="1EA54215" w14:textId="77777777" w:rsidR="00846D09" w:rsidRDefault="00846D09"/>
    <w:p w14:paraId="197DC4BE" w14:textId="77777777" w:rsidR="00846D09" w:rsidRDefault="00846D09"/>
    <w:p w14:paraId="303AD2B9" w14:textId="77777777" w:rsidR="00846D09" w:rsidRDefault="00846D09"/>
    <w:p w14:paraId="76C8B32F" w14:textId="77777777" w:rsidR="00846D09" w:rsidRDefault="00846D09"/>
    <w:p w14:paraId="683B79D9" w14:textId="77777777" w:rsidR="00846D09" w:rsidRDefault="00846D09"/>
    <w:p w14:paraId="3F2941CD" w14:textId="77777777" w:rsidR="00846D09" w:rsidRDefault="00846D09"/>
    <w:p w14:paraId="40BCC23F" w14:textId="4CBE64AE" w:rsidR="00855AF0" w:rsidRDefault="00371710">
      <w:r>
        <w:lastRenderedPageBreak/>
        <w:t>Le rôle WDS est bien installé.</w:t>
      </w:r>
    </w:p>
    <w:p w14:paraId="2474B359" w14:textId="77777777" w:rsidR="00855AF0" w:rsidRDefault="00371710">
      <w:r>
        <w:rPr>
          <w:noProof/>
        </w:rPr>
        <w:drawing>
          <wp:inline distT="114300" distB="114300" distL="114300" distR="114300" wp14:anchorId="447CBC56" wp14:editId="0052074A">
            <wp:extent cx="4052888" cy="3022835"/>
            <wp:effectExtent l="0" t="0" r="0" b="0"/>
            <wp:docPr id="5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0"/>
                    <a:srcRect/>
                    <a:stretch>
                      <a:fillRect/>
                    </a:stretch>
                  </pic:blipFill>
                  <pic:spPr>
                    <a:xfrm>
                      <a:off x="0" y="0"/>
                      <a:ext cx="4052888" cy="3022835"/>
                    </a:xfrm>
                    <a:prstGeom prst="rect">
                      <a:avLst/>
                    </a:prstGeom>
                    <a:ln/>
                  </pic:spPr>
                </pic:pic>
              </a:graphicData>
            </a:graphic>
          </wp:inline>
        </w:drawing>
      </w:r>
    </w:p>
    <w:p w14:paraId="2C111A40" w14:textId="77777777" w:rsidR="00855AF0" w:rsidRDefault="00855AF0"/>
    <w:p w14:paraId="2728D694" w14:textId="77777777" w:rsidR="00855AF0" w:rsidRDefault="00855AF0"/>
    <w:p w14:paraId="64BCB09F" w14:textId="77777777" w:rsidR="00855AF0" w:rsidRDefault="00855AF0"/>
    <w:p w14:paraId="35D0C131" w14:textId="77777777" w:rsidR="00855AF0" w:rsidRDefault="00855AF0"/>
    <w:p w14:paraId="61C57B83" w14:textId="19C0AC2C" w:rsidR="00855AF0" w:rsidRPr="003D09AE" w:rsidRDefault="003D09AE">
      <w:pPr>
        <w:rPr>
          <w:bCs/>
          <w:color w:val="00B0F0"/>
        </w:rPr>
      </w:pPr>
      <w:r w:rsidRPr="003D09AE">
        <w:rPr>
          <w:bCs/>
          <w:color w:val="00B0F0"/>
        </w:rPr>
        <w:t>CONFIGURATION DU SERVICE SERVEUR DE DÉPLOIEMENT</w:t>
      </w:r>
    </w:p>
    <w:p w14:paraId="7020343E" w14:textId="77777777" w:rsidR="00855AF0" w:rsidRDefault="00855AF0"/>
    <w:p w14:paraId="2FF9DDBF" w14:textId="77777777" w:rsidR="00855AF0" w:rsidRDefault="00371710">
      <w:pPr>
        <w:rPr>
          <w:sz w:val="26"/>
          <w:szCs w:val="26"/>
        </w:rPr>
      </w:pPr>
      <w:r>
        <w:rPr>
          <w:sz w:val="26"/>
          <w:szCs w:val="26"/>
        </w:rPr>
        <w:t>Maintenant que le rôle WDS est installé, celui-ci doit être configuré en lui indiquant son répertoire de travail.</w:t>
      </w:r>
    </w:p>
    <w:p w14:paraId="1FBCA575" w14:textId="77777777" w:rsidR="00855AF0" w:rsidRDefault="00855AF0"/>
    <w:p w14:paraId="23242E68" w14:textId="77777777" w:rsidR="00855AF0" w:rsidRDefault="00371710">
      <w:r>
        <w:rPr>
          <w:noProof/>
        </w:rPr>
        <w:drawing>
          <wp:inline distT="114300" distB="114300" distL="114300" distR="114300" wp14:anchorId="65EE3F67" wp14:editId="000341FE">
            <wp:extent cx="4367213" cy="3242764"/>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4367213" cy="3242764"/>
                    </a:xfrm>
                    <a:prstGeom prst="rect">
                      <a:avLst/>
                    </a:prstGeom>
                    <a:ln/>
                  </pic:spPr>
                </pic:pic>
              </a:graphicData>
            </a:graphic>
          </wp:inline>
        </w:drawing>
      </w:r>
    </w:p>
    <w:p w14:paraId="3E150866" w14:textId="77777777" w:rsidR="00855AF0" w:rsidRDefault="00855AF0"/>
    <w:p w14:paraId="0D50408A" w14:textId="77777777" w:rsidR="003D09AE" w:rsidRDefault="003D09AE"/>
    <w:p w14:paraId="6073723E" w14:textId="77777777" w:rsidR="003D09AE" w:rsidRDefault="003D09AE"/>
    <w:p w14:paraId="4400C145" w14:textId="77777777" w:rsidR="003D09AE" w:rsidRDefault="003D09AE"/>
    <w:p w14:paraId="47F008DF" w14:textId="47F2ADC2" w:rsidR="00855AF0" w:rsidRDefault="00371710">
      <w:r>
        <w:lastRenderedPageBreak/>
        <w:t xml:space="preserve">Ouvrir la console d’administration Services de déploiement Windows </w:t>
      </w:r>
    </w:p>
    <w:p w14:paraId="5E91285A" w14:textId="77777777" w:rsidR="00855AF0" w:rsidRDefault="00371710">
      <w:r>
        <w:rPr>
          <w:noProof/>
        </w:rPr>
        <w:drawing>
          <wp:inline distT="114300" distB="114300" distL="114300" distR="114300" wp14:anchorId="18075A88" wp14:editId="6D28E228">
            <wp:extent cx="4148138" cy="3066314"/>
            <wp:effectExtent l="0" t="0" r="0" b="0"/>
            <wp:docPr id="3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
                    <a:srcRect/>
                    <a:stretch>
                      <a:fillRect/>
                    </a:stretch>
                  </pic:blipFill>
                  <pic:spPr>
                    <a:xfrm>
                      <a:off x="0" y="0"/>
                      <a:ext cx="4148138" cy="3066314"/>
                    </a:xfrm>
                    <a:prstGeom prst="rect">
                      <a:avLst/>
                    </a:prstGeom>
                    <a:ln/>
                  </pic:spPr>
                </pic:pic>
              </a:graphicData>
            </a:graphic>
          </wp:inline>
        </w:drawing>
      </w:r>
    </w:p>
    <w:p w14:paraId="01C600A1" w14:textId="77777777" w:rsidR="00855AF0" w:rsidRDefault="00855AF0"/>
    <w:p w14:paraId="2412E49A" w14:textId="77777777" w:rsidR="00855AF0" w:rsidRDefault="00855AF0"/>
    <w:p w14:paraId="03D89FB3" w14:textId="6066A6E6" w:rsidR="00855AF0" w:rsidRPr="00846D09" w:rsidRDefault="00846D09">
      <w:pPr>
        <w:rPr>
          <w:color w:val="FF0000"/>
        </w:rPr>
      </w:pPr>
      <w:r w:rsidRPr="00846D09">
        <w:rPr>
          <w:color w:val="FF0000"/>
        </w:rPr>
        <w:t xml:space="preserve">NB : </w:t>
      </w:r>
      <w:r w:rsidR="00371710" w:rsidRPr="00846D09">
        <w:rPr>
          <w:color w:val="FF0000"/>
        </w:rPr>
        <w:t>Depuis la console, si le pictogramme d’alerte sur le serveur est activé, celui-ci n’est pas configuré.</w:t>
      </w:r>
    </w:p>
    <w:p w14:paraId="28733F8A" w14:textId="77777777" w:rsidR="00855AF0" w:rsidRDefault="00855AF0"/>
    <w:p w14:paraId="68595CBC" w14:textId="7266F607" w:rsidR="00855AF0" w:rsidRDefault="00846D09">
      <w:r>
        <w:rPr>
          <w:rStyle w:val="lev"/>
          <w:rFonts w:ascii="Open Sans" w:hAnsi="Open Sans" w:cs="Open Sans"/>
          <w:color w:val="444444"/>
          <w:sz w:val="21"/>
          <w:szCs w:val="21"/>
          <w:bdr w:val="none" w:sz="0" w:space="0" w:color="auto" w:frame="1"/>
          <w:shd w:val="clear" w:color="auto" w:fill="FFFFFF"/>
        </w:rPr>
        <w:t>Clic droit</w:t>
      </w:r>
      <w:r>
        <w:rPr>
          <w:rFonts w:ascii="Open Sans" w:hAnsi="Open Sans" w:cs="Open Sans"/>
          <w:color w:val="444444"/>
          <w:sz w:val="21"/>
          <w:szCs w:val="21"/>
          <w:shd w:val="clear" w:color="auto" w:fill="FFFFFF"/>
        </w:rPr>
        <w:t> sur le Nom du Serveur &gt; </w:t>
      </w:r>
      <w:r>
        <w:rPr>
          <w:rStyle w:val="lev"/>
          <w:rFonts w:ascii="Open Sans" w:hAnsi="Open Sans" w:cs="Open Sans"/>
          <w:color w:val="444444"/>
          <w:sz w:val="21"/>
          <w:szCs w:val="21"/>
          <w:bdr w:val="none" w:sz="0" w:space="0" w:color="auto" w:frame="1"/>
          <w:shd w:val="clear" w:color="auto" w:fill="FFFFFF"/>
        </w:rPr>
        <w:t>Configurer le Serveur</w:t>
      </w:r>
      <w:r>
        <w:rPr>
          <w:rFonts w:ascii="Open Sans" w:hAnsi="Open Sans" w:cs="Open Sans"/>
          <w:color w:val="444444"/>
          <w:sz w:val="21"/>
          <w:szCs w:val="21"/>
          <w:shd w:val="clear" w:color="auto" w:fill="FFFFFF"/>
        </w:rPr>
        <w:t>.</w:t>
      </w:r>
    </w:p>
    <w:p w14:paraId="47477CB3" w14:textId="77777777" w:rsidR="00855AF0" w:rsidRDefault="00371710">
      <w:r>
        <w:rPr>
          <w:noProof/>
        </w:rPr>
        <w:drawing>
          <wp:inline distT="114300" distB="114300" distL="114300" distR="114300" wp14:anchorId="5478FC86" wp14:editId="407C76C6">
            <wp:extent cx="3481388" cy="2596583"/>
            <wp:effectExtent l="0" t="0" r="0" b="0"/>
            <wp:docPr id="4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3"/>
                    <a:srcRect/>
                    <a:stretch>
                      <a:fillRect/>
                    </a:stretch>
                  </pic:blipFill>
                  <pic:spPr>
                    <a:xfrm>
                      <a:off x="0" y="0"/>
                      <a:ext cx="3481388" cy="2596583"/>
                    </a:xfrm>
                    <a:prstGeom prst="rect">
                      <a:avLst/>
                    </a:prstGeom>
                    <a:ln/>
                  </pic:spPr>
                </pic:pic>
              </a:graphicData>
            </a:graphic>
          </wp:inline>
        </w:drawing>
      </w:r>
    </w:p>
    <w:p w14:paraId="1C87C827" w14:textId="77777777" w:rsidR="00855AF0" w:rsidRDefault="00855AF0"/>
    <w:p w14:paraId="201653F1" w14:textId="77777777" w:rsidR="00855AF0" w:rsidRDefault="00371710">
      <w:r>
        <w:rPr>
          <w:noProof/>
        </w:rPr>
        <w:lastRenderedPageBreak/>
        <w:drawing>
          <wp:inline distT="114300" distB="114300" distL="114300" distR="114300" wp14:anchorId="01E55875" wp14:editId="567F41C4">
            <wp:extent cx="3719513" cy="2944614"/>
            <wp:effectExtent l="0" t="0" r="0" b="0"/>
            <wp:docPr id="5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4"/>
                    <a:srcRect/>
                    <a:stretch>
                      <a:fillRect/>
                    </a:stretch>
                  </pic:blipFill>
                  <pic:spPr>
                    <a:xfrm>
                      <a:off x="0" y="0"/>
                      <a:ext cx="3719513" cy="2944614"/>
                    </a:xfrm>
                    <a:prstGeom prst="rect">
                      <a:avLst/>
                    </a:prstGeom>
                    <a:ln/>
                  </pic:spPr>
                </pic:pic>
              </a:graphicData>
            </a:graphic>
          </wp:inline>
        </w:drawing>
      </w:r>
    </w:p>
    <w:p w14:paraId="139EFAE0" w14:textId="77777777" w:rsidR="00855AF0" w:rsidRDefault="00855AF0"/>
    <w:p w14:paraId="12DA6216" w14:textId="5EF1987E" w:rsidR="00846D09" w:rsidRDefault="00846D09">
      <w:r>
        <w:rPr>
          <w:rFonts w:ascii="Open Sans" w:hAnsi="Open Sans" w:cs="Open Sans"/>
          <w:color w:val="444444"/>
          <w:sz w:val="21"/>
          <w:szCs w:val="21"/>
          <w:shd w:val="clear" w:color="auto" w:fill="FFFFFF"/>
        </w:rPr>
        <w:t>Il est possible de </w:t>
      </w:r>
      <w:r>
        <w:rPr>
          <w:rStyle w:val="lev"/>
          <w:rFonts w:ascii="Open Sans" w:hAnsi="Open Sans" w:cs="Open Sans"/>
          <w:color w:val="444444"/>
          <w:sz w:val="21"/>
          <w:szCs w:val="21"/>
          <w:bdr w:val="none" w:sz="0" w:space="0" w:color="auto" w:frame="1"/>
          <w:shd w:val="clear" w:color="auto" w:fill="FFFFFF"/>
        </w:rPr>
        <w:t>configurer le Serveur en mode Autonome</w:t>
      </w:r>
      <w:r>
        <w:rPr>
          <w:rFonts w:ascii="Open Sans" w:hAnsi="Open Sans" w:cs="Open Sans"/>
          <w:color w:val="444444"/>
          <w:sz w:val="21"/>
          <w:szCs w:val="21"/>
          <w:shd w:val="clear" w:color="auto" w:fill="FFFFFF"/>
        </w:rPr>
        <w:t>. Il fonctionnera donc indépendamment de l’AD.</w:t>
      </w:r>
      <w:r>
        <w:t xml:space="preserve"> D</w:t>
      </w:r>
      <w:r w:rsidR="00371710">
        <w:t xml:space="preserve">ans </w:t>
      </w:r>
      <w:r>
        <w:t>ce</w:t>
      </w:r>
      <w:r w:rsidR="00371710">
        <w:t xml:space="preserve"> cas nous </w:t>
      </w:r>
      <w:r>
        <w:t>choisissons</w:t>
      </w:r>
      <w:r w:rsidR="00371710">
        <w:t xml:space="preserve"> intégré à Active Directory et cliquer</w:t>
      </w:r>
      <w:r>
        <w:t xml:space="preserve"> </w:t>
      </w:r>
      <w:r w:rsidR="00371710">
        <w:t>sur « Suivant »</w:t>
      </w:r>
      <w:r>
        <w:t>.</w:t>
      </w:r>
    </w:p>
    <w:p w14:paraId="40B6F3D3" w14:textId="08AB4999" w:rsidR="00855AF0" w:rsidRDefault="00846D09">
      <w:r w:rsidRPr="00846D09">
        <w:rPr>
          <w:noProof/>
        </w:rPr>
        <w:t xml:space="preserve"> </w:t>
      </w:r>
      <w:r>
        <w:rPr>
          <w:noProof/>
        </w:rPr>
        <w:drawing>
          <wp:inline distT="114300" distB="114300" distL="114300" distR="114300" wp14:anchorId="597DCE3B" wp14:editId="3F9C5DD4">
            <wp:extent cx="4389120" cy="2482948"/>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4452942" cy="2519052"/>
                    </a:xfrm>
                    <a:prstGeom prst="rect">
                      <a:avLst/>
                    </a:prstGeom>
                    <a:ln/>
                  </pic:spPr>
                </pic:pic>
              </a:graphicData>
            </a:graphic>
          </wp:inline>
        </w:drawing>
      </w:r>
    </w:p>
    <w:p w14:paraId="5443EE21" w14:textId="77777777" w:rsidR="00846D09" w:rsidRDefault="00846D09" w:rsidP="00846D09"/>
    <w:p w14:paraId="23D30709" w14:textId="29AC5BA1" w:rsidR="00846D09" w:rsidRPr="00846D09" w:rsidRDefault="00846D09" w:rsidP="00846D09">
      <w:r>
        <w:rPr>
          <w:rFonts w:ascii="Open Sans" w:hAnsi="Open Sans" w:cs="Open Sans"/>
          <w:color w:val="444444"/>
          <w:sz w:val="21"/>
          <w:szCs w:val="21"/>
        </w:rPr>
        <w:t>Cliquez sur </w:t>
      </w:r>
      <w:r>
        <w:rPr>
          <w:rStyle w:val="lev"/>
          <w:rFonts w:ascii="Open Sans" w:hAnsi="Open Sans" w:cs="Open Sans"/>
          <w:color w:val="444444"/>
          <w:sz w:val="21"/>
          <w:szCs w:val="21"/>
          <w:bdr w:val="none" w:sz="0" w:space="0" w:color="auto" w:frame="1"/>
        </w:rPr>
        <w:t>Parcourir</w:t>
      </w:r>
      <w:r>
        <w:rPr>
          <w:rFonts w:ascii="Open Sans" w:hAnsi="Open Sans" w:cs="Open Sans"/>
          <w:color w:val="444444"/>
          <w:sz w:val="21"/>
          <w:szCs w:val="21"/>
        </w:rPr>
        <w:t> et </w:t>
      </w:r>
      <w:r>
        <w:rPr>
          <w:rStyle w:val="lev"/>
          <w:rFonts w:ascii="Open Sans" w:hAnsi="Open Sans" w:cs="Open Sans"/>
          <w:color w:val="444444"/>
          <w:sz w:val="21"/>
          <w:szCs w:val="21"/>
          <w:bdr w:val="none" w:sz="0" w:space="0" w:color="auto" w:frame="1"/>
        </w:rPr>
        <w:t>indiquez</w:t>
      </w:r>
      <w:r>
        <w:rPr>
          <w:rFonts w:ascii="Open Sans" w:hAnsi="Open Sans" w:cs="Open Sans"/>
          <w:color w:val="444444"/>
          <w:sz w:val="21"/>
          <w:szCs w:val="21"/>
        </w:rPr>
        <w:t> où vous souhaitez que les services de déploiement </w:t>
      </w:r>
      <w:r>
        <w:rPr>
          <w:rStyle w:val="lev"/>
          <w:rFonts w:ascii="Open Sans" w:hAnsi="Open Sans" w:cs="Open Sans"/>
          <w:color w:val="444444"/>
          <w:sz w:val="21"/>
          <w:szCs w:val="21"/>
          <w:bdr w:val="none" w:sz="0" w:space="0" w:color="auto" w:frame="1"/>
        </w:rPr>
        <w:t>stockent les informations</w:t>
      </w:r>
      <w:r>
        <w:rPr>
          <w:rFonts w:ascii="Open Sans" w:hAnsi="Open Sans" w:cs="Open Sans"/>
          <w:color w:val="444444"/>
          <w:sz w:val="21"/>
          <w:szCs w:val="21"/>
        </w:rPr>
        <w:t> nécessaires à leur fonctionnement.</w:t>
      </w:r>
    </w:p>
    <w:p w14:paraId="71C1A5FB" w14:textId="6CAFB607" w:rsidR="00846D09" w:rsidRDefault="00846D09" w:rsidP="00846D09">
      <w:pPr>
        <w:pStyle w:val="NormalWeb"/>
        <w:shd w:val="clear" w:color="auto" w:fill="FFFFFF"/>
        <w:spacing w:before="0" w:after="0"/>
        <w:textAlignment w:val="baseline"/>
        <w:rPr>
          <w:rStyle w:val="Accentuation"/>
          <w:rFonts w:ascii="Open Sans" w:hAnsi="Open Sans" w:cs="Open Sans"/>
          <w:color w:val="444444"/>
          <w:sz w:val="21"/>
          <w:szCs w:val="21"/>
          <w:bdr w:val="none" w:sz="0" w:space="0" w:color="auto" w:frame="1"/>
        </w:rPr>
      </w:pPr>
      <w:r>
        <w:rPr>
          <w:rStyle w:val="Accentuation"/>
          <w:rFonts w:ascii="Open Sans" w:hAnsi="Open Sans" w:cs="Open Sans"/>
          <w:color w:val="444444"/>
          <w:sz w:val="21"/>
          <w:szCs w:val="21"/>
          <w:bdr w:val="none" w:sz="0" w:space="0" w:color="auto" w:frame="1"/>
        </w:rPr>
        <w:t>Ce répertoire va contenir l’ensemble des éléments (Image de démarrage, Images d’installation, Drivers …).</w:t>
      </w:r>
    </w:p>
    <w:p w14:paraId="2BE72BF2" w14:textId="1D8EB678" w:rsidR="00846D09" w:rsidRPr="00846D09" w:rsidRDefault="00846D09" w:rsidP="00846D09">
      <w:r>
        <w:t>Le chemin d'accès sélectionné sera le disque créé précédemment (le disque de 30Go).</w:t>
      </w:r>
    </w:p>
    <w:p w14:paraId="73895800" w14:textId="77777777" w:rsidR="00846D09" w:rsidRDefault="00846D09"/>
    <w:p w14:paraId="7EC84383" w14:textId="77777777" w:rsidR="00846D09" w:rsidRDefault="00846D09"/>
    <w:p w14:paraId="7D95A6A0" w14:textId="77777777" w:rsidR="00855AF0" w:rsidRDefault="00371710">
      <w:r>
        <w:rPr>
          <w:noProof/>
        </w:rPr>
        <w:lastRenderedPageBreak/>
        <w:drawing>
          <wp:inline distT="114300" distB="114300" distL="114300" distR="114300" wp14:anchorId="6572751B" wp14:editId="517E71B2">
            <wp:extent cx="3509889" cy="2778369"/>
            <wp:effectExtent l="0" t="0" r="0" b="3175"/>
            <wp:docPr id="5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6"/>
                    <a:srcRect/>
                    <a:stretch>
                      <a:fillRect/>
                    </a:stretch>
                  </pic:blipFill>
                  <pic:spPr>
                    <a:xfrm>
                      <a:off x="0" y="0"/>
                      <a:ext cx="3524596" cy="2790011"/>
                    </a:xfrm>
                    <a:prstGeom prst="rect">
                      <a:avLst/>
                    </a:prstGeom>
                    <a:ln/>
                  </pic:spPr>
                </pic:pic>
              </a:graphicData>
            </a:graphic>
          </wp:inline>
        </w:drawing>
      </w:r>
    </w:p>
    <w:p w14:paraId="71263E22" w14:textId="77777777" w:rsidR="00855AF0" w:rsidRDefault="00855AF0"/>
    <w:p w14:paraId="632AA1D9" w14:textId="77777777" w:rsidR="00855AF0" w:rsidRDefault="00371710">
      <w:r>
        <w:rPr>
          <w:noProof/>
        </w:rPr>
        <w:drawing>
          <wp:inline distT="114300" distB="114300" distL="114300" distR="114300" wp14:anchorId="68E9AD68" wp14:editId="537DE836">
            <wp:extent cx="3538025" cy="2722098"/>
            <wp:effectExtent l="0" t="0" r="5715" b="254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3558151" cy="2737583"/>
                    </a:xfrm>
                    <a:prstGeom prst="rect">
                      <a:avLst/>
                    </a:prstGeom>
                    <a:ln/>
                  </pic:spPr>
                </pic:pic>
              </a:graphicData>
            </a:graphic>
          </wp:inline>
        </w:drawing>
      </w:r>
    </w:p>
    <w:p w14:paraId="758FF9A4" w14:textId="77777777" w:rsidR="00855AF0" w:rsidRDefault="00855AF0"/>
    <w:p w14:paraId="2F68F36D" w14:textId="77777777" w:rsidR="00855AF0" w:rsidRDefault="00855AF0"/>
    <w:p w14:paraId="684F7755" w14:textId="77777777" w:rsidR="00855AF0" w:rsidRDefault="00371710">
      <w:r>
        <w:rPr>
          <w:noProof/>
        </w:rPr>
        <w:drawing>
          <wp:inline distT="114300" distB="114300" distL="114300" distR="114300" wp14:anchorId="29D34BFF" wp14:editId="022610C2">
            <wp:extent cx="3446585" cy="2665828"/>
            <wp:effectExtent l="0" t="0" r="1905" b="1270"/>
            <wp:docPr id="6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8"/>
                    <a:srcRect/>
                    <a:stretch>
                      <a:fillRect/>
                    </a:stretch>
                  </pic:blipFill>
                  <pic:spPr>
                    <a:xfrm>
                      <a:off x="0" y="0"/>
                      <a:ext cx="3463867" cy="2679195"/>
                    </a:xfrm>
                    <a:prstGeom prst="rect">
                      <a:avLst/>
                    </a:prstGeom>
                    <a:ln/>
                  </pic:spPr>
                </pic:pic>
              </a:graphicData>
            </a:graphic>
          </wp:inline>
        </w:drawing>
      </w:r>
    </w:p>
    <w:p w14:paraId="6814AEE1" w14:textId="77777777" w:rsidR="003D09AE" w:rsidRDefault="003D09AE"/>
    <w:p w14:paraId="3DCC3348" w14:textId="095DA1CB" w:rsidR="00846D09" w:rsidRDefault="00846D09">
      <w:r>
        <w:lastRenderedPageBreak/>
        <w:t xml:space="preserve">Laisser </w:t>
      </w:r>
      <w:r w:rsidR="003D09AE">
        <w:t>les deux options</w:t>
      </w:r>
      <w:r>
        <w:t xml:space="preserve"> activer.</w:t>
      </w:r>
    </w:p>
    <w:p w14:paraId="17652891" w14:textId="77777777" w:rsidR="00855AF0" w:rsidRDefault="00371710">
      <w:r>
        <w:rPr>
          <w:noProof/>
        </w:rPr>
        <w:drawing>
          <wp:inline distT="114300" distB="114300" distL="114300" distR="114300" wp14:anchorId="5934654E" wp14:editId="11ED0274">
            <wp:extent cx="3833446" cy="2693963"/>
            <wp:effectExtent l="0" t="0" r="0" b="0"/>
            <wp:docPr id="5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9"/>
                    <a:srcRect/>
                    <a:stretch>
                      <a:fillRect/>
                    </a:stretch>
                  </pic:blipFill>
                  <pic:spPr>
                    <a:xfrm>
                      <a:off x="0" y="0"/>
                      <a:ext cx="3845011" cy="2702090"/>
                    </a:xfrm>
                    <a:prstGeom prst="rect">
                      <a:avLst/>
                    </a:prstGeom>
                    <a:ln/>
                  </pic:spPr>
                </pic:pic>
              </a:graphicData>
            </a:graphic>
          </wp:inline>
        </w:drawing>
      </w:r>
    </w:p>
    <w:p w14:paraId="1ED1FDA6" w14:textId="77777777" w:rsidR="00855AF0" w:rsidRDefault="00855AF0"/>
    <w:p w14:paraId="63B6B4D1" w14:textId="6222513C" w:rsidR="003D09AE" w:rsidRPr="003D09AE" w:rsidRDefault="00846D09">
      <w:pPr>
        <w:rPr>
          <w:rFonts w:ascii="Open Sans" w:hAnsi="Open Sans" w:cs="Open Sans"/>
          <w:b/>
          <w:bCs/>
          <w:color w:val="444444"/>
          <w:sz w:val="21"/>
          <w:szCs w:val="21"/>
          <w:bdr w:val="none" w:sz="0" w:space="0" w:color="auto" w:frame="1"/>
          <w:shd w:val="clear" w:color="auto" w:fill="FFFFFF"/>
        </w:rPr>
      </w:pPr>
      <w:r>
        <w:rPr>
          <w:rStyle w:val="lev"/>
          <w:rFonts w:ascii="Open Sans" w:hAnsi="Open Sans" w:cs="Open Sans"/>
          <w:color w:val="444444"/>
          <w:sz w:val="21"/>
          <w:szCs w:val="21"/>
          <w:bdr w:val="none" w:sz="0" w:space="0" w:color="auto" w:frame="1"/>
          <w:shd w:val="clear" w:color="auto" w:fill="FFFFFF"/>
        </w:rPr>
        <w:t>Choisir</w:t>
      </w:r>
      <w:r>
        <w:rPr>
          <w:rFonts w:ascii="Open Sans" w:hAnsi="Open Sans" w:cs="Open Sans"/>
          <w:color w:val="444444"/>
          <w:sz w:val="21"/>
          <w:szCs w:val="21"/>
          <w:shd w:val="clear" w:color="auto" w:fill="FFFFFF"/>
        </w:rPr>
        <w:t> l’option </w:t>
      </w:r>
      <w:r>
        <w:rPr>
          <w:rStyle w:val="lev"/>
          <w:rFonts w:ascii="Open Sans" w:hAnsi="Open Sans" w:cs="Open Sans"/>
          <w:color w:val="444444"/>
          <w:sz w:val="21"/>
          <w:szCs w:val="21"/>
          <w:bdr w:val="none" w:sz="0" w:space="0" w:color="auto" w:frame="1"/>
          <w:shd w:val="clear" w:color="auto" w:fill="FFFFFF"/>
        </w:rPr>
        <w:t>Répondre à tous les ordinateurs clients (connus et inconnus)</w:t>
      </w:r>
      <w:r w:rsidR="003D09AE">
        <w:rPr>
          <w:rStyle w:val="lev"/>
          <w:rFonts w:ascii="Open Sans" w:hAnsi="Open Sans" w:cs="Open Sans"/>
          <w:color w:val="444444"/>
          <w:sz w:val="21"/>
          <w:szCs w:val="21"/>
          <w:bdr w:val="none" w:sz="0" w:space="0" w:color="auto" w:frame="1"/>
          <w:shd w:val="clear" w:color="auto" w:fill="FFFFFF"/>
        </w:rPr>
        <w:t>.</w:t>
      </w:r>
    </w:p>
    <w:p w14:paraId="0478C6A7" w14:textId="77777777" w:rsidR="003D09AE" w:rsidRDefault="003D09AE">
      <w:pPr>
        <w:rPr>
          <w:noProof/>
        </w:rPr>
      </w:pPr>
    </w:p>
    <w:p w14:paraId="2C2E7265" w14:textId="77777777" w:rsidR="003D09AE" w:rsidRDefault="00371710">
      <w:pPr>
        <w:rPr>
          <w:rFonts w:ascii="Open Sans" w:hAnsi="Open Sans" w:cs="Open Sans"/>
          <w:color w:val="444444"/>
          <w:sz w:val="21"/>
          <w:szCs w:val="21"/>
          <w:shd w:val="clear" w:color="auto" w:fill="FFFFFF"/>
        </w:rPr>
      </w:pPr>
      <w:r>
        <w:rPr>
          <w:noProof/>
        </w:rPr>
        <w:drawing>
          <wp:inline distT="114300" distB="114300" distL="114300" distR="114300" wp14:anchorId="2C3C32DD" wp14:editId="49F45B2C">
            <wp:extent cx="3819378" cy="2792436"/>
            <wp:effectExtent l="0" t="0" r="0" b="8255"/>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0"/>
                    <a:srcRect/>
                    <a:stretch>
                      <a:fillRect/>
                    </a:stretch>
                  </pic:blipFill>
                  <pic:spPr>
                    <a:xfrm>
                      <a:off x="0" y="0"/>
                      <a:ext cx="3831300" cy="2801152"/>
                    </a:xfrm>
                    <a:prstGeom prst="rect">
                      <a:avLst/>
                    </a:prstGeom>
                    <a:ln/>
                  </pic:spPr>
                </pic:pic>
              </a:graphicData>
            </a:graphic>
          </wp:inline>
        </w:drawing>
      </w:r>
    </w:p>
    <w:p w14:paraId="200B327C" w14:textId="77777777" w:rsidR="003D09AE" w:rsidRDefault="003D09AE">
      <w:pPr>
        <w:rPr>
          <w:rFonts w:ascii="Open Sans" w:hAnsi="Open Sans" w:cs="Open Sans"/>
          <w:color w:val="444444"/>
          <w:sz w:val="21"/>
          <w:szCs w:val="21"/>
          <w:shd w:val="clear" w:color="auto" w:fill="FFFFFF"/>
        </w:rPr>
      </w:pPr>
    </w:p>
    <w:p w14:paraId="0CC0F922" w14:textId="5F063EB6" w:rsidR="003D09AE" w:rsidRDefault="003D09AE">
      <w:pPr>
        <w:rPr>
          <w:rFonts w:ascii="Open Sans" w:hAnsi="Open Sans" w:cs="Open Sans"/>
          <w:color w:val="444444"/>
          <w:sz w:val="21"/>
          <w:szCs w:val="21"/>
          <w:shd w:val="clear" w:color="auto" w:fill="FFFFFF"/>
        </w:rPr>
      </w:pPr>
      <w:r>
        <w:rPr>
          <w:rFonts w:ascii="Open Sans" w:hAnsi="Open Sans" w:cs="Open Sans"/>
          <w:color w:val="444444"/>
          <w:sz w:val="21"/>
          <w:szCs w:val="21"/>
          <w:shd w:val="clear" w:color="auto" w:fill="FFFFFF"/>
        </w:rPr>
        <w:t>La configuration est terminée, </w:t>
      </w:r>
      <w:r>
        <w:rPr>
          <w:rStyle w:val="lev"/>
          <w:rFonts w:ascii="Open Sans" w:hAnsi="Open Sans" w:cs="Open Sans"/>
          <w:color w:val="444444"/>
          <w:sz w:val="21"/>
          <w:szCs w:val="21"/>
          <w:bdr w:val="none" w:sz="0" w:space="0" w:color="auto" w:frame="1"/>
          <w:shd w:val="clear" w:color="auto" w:fill="FFFFFF"/>
        </w:rPr>
        <w:t>décocher</w:t>
      </w:r>
      <w:r>
        <w:rPr>
          <w:rFonts w:ascii="Open Sans" w:hAnsi="Open Sans" w:cs="Open Sans"/>
          <w:color w:val="444444"/>
          <w:sz w:val="21"/>
          <w:szCs w:val="21"/>
          <w:shd w:val="clear" w:color="auto" w:fill="FFFFFF"/>
        </w:rPr>
        <w:t> la case </w:t>
      </w:r>
      <w:r>
        <w:rPr>
          <w:rStyle w:val="lev"/>
          <w:rFonts w:ascii="Open Sans" w:hAnsi="Open Sans" w:cs="Open Sans"/>
          <w:color w:val="444444"/>
          <w:sz w:val="21"/>
          <w:szCs w:val="21"/>
          <w:bdr w:val="none" w:sz="0" w:space="0" w:color="auto" w:frame="1"/>
          <w:shd w:val="clear" w:color="auto" w:fill="FFFFFF"/>
        </w:rPr>
        <w:t>Ajouter les images au serveur maintenant</w:t>
      </w:r>
      <w:r>
        <w:rPr>
          <w:rFonts w:ascii="Open Sans" w:hAnsi="Open Sans" w:cs="Open Sans"/>
          <w:color w:val="444444"/>
          <w:sz w:val="21"/>
          <w:szCs w:val="21"/>
          <w:shd w:val="clear" w:color="auto" w:fill="FFFFFF"/>
        </w:rPr>
        <w:t> et cliquer sur Terminer.</w:t>
      </w:r>
    </w:p>
    <w:p w14:paraId="0DA0B7DE" w14:textId="640871D3" w:rsidR="003D09AE" w:rsidRDefault="003D09AE">
      <w:pPr>
        <w:rPr>
          <w:rFonts w:ascii="Open Sans" w:hAnsi="Open Sans" w:cs="Open Sans"/>
          <w:color w:val="444444"/>
          <w:sz w:val="21"/>
          <w:szCs w:val="21"/>
          <w:shd w:val="clear" w:color="auto" w:fill="FFFFFF"/>
        </w:rPr>
      </w:pPr>
      <w:r w:rsidRPr="003D09AE">
        <w:rPr>
          <w:rFonts w:ascii="Open Sans" w:hAnsi="Open Sans" w:cs="Open Sans"/>
          <w:noProof/>
          <w:color w:val="444444"/>
          <w:sz w:val="21"/>
          <w:szCs w:val="21"/>
          <w:shd w:val="clear" w:color="auto" w:fill="FFFFFF"/>
        </w:rPr>
        <w:drawing>
          <wp:inline distT="0" distB="0" distL="0" distR="0" wp14:anchorId="3303A9E8" wp14:editId="2E9A0598">
            <wp:extent cx="5321573" cy="1238314"/>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21573" cy="1238314"/>
                    </a:xfrm>
                    <a:prstGeom prst="rect">
                      <a:avLst/>
                    </a:prstGeom>
                  </pic:spPr>
                </pic:pic>
              </a:graphicData>
            </a:graphic>
          </wp:inline>
        </w:drawing>
      </w:r>
    </w:p>
    <w:p w14:paraId="6669319C" w14:textId="6F7C3C9D" w:rsidR="00855AF0" w:rsidRPr="003D09AE" w:rsidRDefault="00855AF0">
      <w:pPr>
        <w:rPr>
          <w:rFonts w:ascii="Open Sans" w:hAnsi="Open Sans" w:cs="Open Sans"/>
          <w:b/>
          <w:bCs/>
          <w:color w:val="444444"/>
          <w:sz w:val="21"/>
          <w:szCs w:val="21"/>
          <w:bdr w:val="none" w:sz="0" w:space="0" w:color="auto" w:frame="1"/>
          <w:shd w:val="clear" w:color="auto" w:fill="FFFFFF"/>
        </w:rPr>
      </w:pPr>
    </w:p>
    <w:p w14:paraId="6CA10C27" w14:textId="37429159" w:rsidR="00855AF0" w:rsidRDefault="003D09AE">
      <w:r>
        <w:rPr>
          <w:rFonts w:ascii="Open Sans" w:hAnsi="Open Sans" w:cs="Open Sans"/>
          <w:color w:val="444444"/>
          <w:sz w:val="21"/>
          <w:szCs w:val="21"/>
          <w:shd w:val="clear" w:color="auto" w:fill="FFFFFF"/>
        </w:rPr>
        <w:t>Si besoin &gt; </w:t>
      </w:r>
      <w:r>
        <w:rPr>
          <w:rStyle w:val="lev"/>
          <w:rFonts w:ascii="Open Sans" w:hAnsi="Open Sans" w:cs="Open Sans"/>
          <w:color w:val="444444"/>
          <w:sz w:val="21"/>
          <w:szCs w:val="21"/>
          <w:bdr w:val="none" w:sz="0" w:space="0" w:color="auto" w:frame="1"/>
          <w:shd w:val="clear" w:color="auto" w:fill="FFFFFF"/>
        </w:rPr>
        <w:t>Redémarrer le Serveur</w:t>
      </w:r>
      <w:r>
        <w:rPr>
          <w:rFonts w:ascii="Open Sans" w:hAnsi="Open Sans" w:cs="Open Sans"/>
          <w:color w:val="444444"/>
          <w:sz w:val="21"/>
          <w:szCs w:val="21"/>
          <w:shd w:val="clear" w:color="auto" w:fill="FFFFFF"/>
        </w:rPr>
        <w:t> pour lancer tous les services…</w:t>
      </w:r>
    </w:p>
    <w:p w14:paraId="795C363E" w14:textId="77777777" w:rsidR="00855AF0" w:rsidRDefault="00855AF0"/>
    <w:p w14:paraId="670E4A8F" w14:textId="77777777" w:rsidR="003D09AE" w:rsidRDefault="003D09AE" w:rsidP="003D09AE"/>
    <w:p w14:paraId="0BED8FE8" w14:textId="2A4F41FE" w:rsidR="00855AF0" w:rsidRPr="003D09AE" w:rsidRDefault="00371710" w:rsidP="003D09AE">
      <w:pPr>
        <w:jc w:val="center"/>
        <w:rPr>
          <w:b/>
          <w:sz w:val="28"/>
          <w:szCs w:val="28"/>
          <w:u w:val="single"/>
        </w:rPr>
      </w:pPr>
      <w:r w:rsidRPr="003D09AE">
        <w:rPr>
          <w:b/>
          <w:sz w:val="28"/>
          <w:szCs w:val="28"/>
          <w:u w:val="single"/>
        </w:rPr>
        <w:lastRenderedPageBreak/>
        <w:t>TÂCHE 4 – AJOUT D’IMAGE D’INSTALLATION.</w:t>
      </w:r>
    </w:p>
    <w:p w14:paraId="33B65D59" w14:textId="77777777" w:rsidR="00855AF0" w:rsidRDefault="00855AF0">
      <w:pPr>
        <w:jc w:val="center"/>
        <w:rPr>
          <w:b/>
          <w:sz w:val="30"/>
          <w:szCs w:val="30"/>
          <w:u w:val="single"/>
        </w:rPr>
      </w:pPr>
    </w:p>
    <w:p w14:paraId="7627DD4B" w14:textId="7DCCD70D" w:rsidR="00855AF0" w:rsidRDefault="003D09AE">
      <w:pPr>
        <w:rPr>
          <w:b/>
          <w:color w:val="4A86E8"/>
          <w:sz w:val="30"/>
          <w:szCs w:val="30"/>
          <w:u w:val="single"/>
        </w:rPr>
      </w:pPr>
      <w:r>
        <w:rPr>
          <w:color w:val="4A86E8"/>
        </w:rPr>
        <w:t>Importation</w:t>
      </w:r>
      <w:r w:rsidR="00371710">
        <w:rPr>
          <w:color w:val="4A86E8"/>
        </w:rPr>
        <w:t xml:space="preserve"> de l’ISO Windows 10</w:t>
      </w:r>
    </w:p>
    <w:p w14:paraId="72618EC3" w14:textId="2106C286" w:rsidR="00855AF0" w:rsidRDefault="00855AF0" w:rsidP="003D09AE">
      <w:pPr>
        <w:rPr>
          <w:b/>
          <w:sz w:val="30"/>
          <w:szCs w:val="30"/>
          <w:u w:val="single"/>
        </w:rPr>
      </w:pPr>
    </w:p>
    <w:p w14:paraId="31A4512D" w14:textId="16D14062" w:rsidR="003D09AE" w:rsidRPr="003D09AE" w:rsidRDefault="003D09AE" w:rsidP="003D09AE">
      <w:pPr>
        <w:shd w:val="clear" w:color="auto" w:fill="FFFFFF"/>
        <w:spacing w:beforeAutospacing="1" w:afterAutospacing="1" w:line="240" w:lineRule="auto"/>
        <w:textAlignment w:val="baseline"/>
        <w:rPr>
          <w:rFonts w:ascii="Open Sans" w:eastAsia="Times New Roman" w:hAnsi="Open Sans" w:cs="Open Sans"/>
          <w:color w:val="FF0000"/>
          <w:sz w:val="21"/>
          <w:szCs w:val="21"/>
          <w:lang w:val="fr-FR"/>
        </w:rPr>
      </w:pPr>
      <w:r w:rsidRPr="003D09AE">
        <w:rPr>
          <w:rFonts w:ascii="Open Sans" w:eastAsia="Times New Roman" w:hAnsi="Open Sans" w:cs="Open Sans"/>
          <w:b/>
          <w:bCs/>
          <w:color w:val="FF0000"/>
          <w:sz w:val="21"/>
          <w:szCs w:val="21"/>
          <w:bdr w:val="none" w:sz="0" w:space="0" w:color="auto" w:frame="1"/>
          <w:lang w:val="fr-FR"/>
        </w:rPr>
        <w:t>NB : le</w:t>
      </w:r>
      <w:r w:rsidRPr="003D09AE">
        <w:rPr>
          <w:rFonts w:ascii="Open Sans" w:eastAsia="Times New Roman" w:hAnsi="Open Sans" w:cs="Open Sans"/>
          <w:color w:val="FF0000"/>
          <w:sz w:val="21"/>
          <w:szCs w:val="21"/>
          <w:lang w:val="fr-FR"/>
        </w:rPr>
        <w:t xml:space="preserve"> fichier boot.wim de l’ISO Windows 11 ne fonctionne pas avec WDS ! utiliser uniquement le fichier </w:t>
      </w:r>
      <w:r w:rsidRPr="003D09AE">
        <w:rPr>
          <w:rFonts w:ascii="Open Sans" w:eastAsia="Times New Roman" w:hAnsi="Open Sans" w:cs="Open Sans"/>
          <w:b/>
          <w:bCs/>
          <w:color w:val="FF0000"/>
          <w:sz w:val="21"/>
          <w:szCs w:val="21"/>
          <w:lang w:val="fr-FR"/>
        </w:rPr>
        <w:t xml:space="preserve">boot.wim de Windows 10 </w:t>
      </w:r>
      <w:r w:rsidRPr="003D09AE">
        <w:rPr>
          <w:rFonts w:ascii="Open Sans" w:eastAsia="Times New Roman" w:hAnsi="Open Sans" w:cs="Open Sans"/>
          <w:color w:val="FF0000"/>
          <w:sz w:val="21"/>
          <w:szCs w:val="21"/>
          <w:lang w:val="fr-FR"/>
        </w:rPr>
        <w:t xml:space="preserve">qui permet aussi d’installer </w:t>
      </w:r>
      <w:r w:rsidRPr="003D09AE">
        <w:rPr>
          <w:rFonts w:ascii="Open Sans" w:eastAsia="Times New Roman" w:hAnsi="Open Sans" w:cs="Open Sans"/>
          <w:b/>
          <w:bCs/>
          <w:color w:val="FF0000"/>
          <w:sz w:val="21"/>
          <w:szCs w:val="21"/>
          <w:lang w:val="fr-FR"/>
        </w:rPr>
        <w:t>Windows 11</w:t>
      </w:r>
      <w:r w:rsidRPr="003D09AE">
        <w:rPr>
          <w:rFonts w:ascii="Open Sans" w:eastAsia="Times New Roman" w:hAnsi="Open Sans" w:cs="Open Sans"/>
          <w:color w:val="FF0000"/>
          <w:sz w:val="21"/>
          <w:szCs w:val="21"/>
          <w:lang w:val="fr-FR"/>
        </w:rPr>
        <w:t>.</w:t>
      </w:r>
    </w:p>
    <w:p w14:paraId="2DBE2B3B" w14:textId="77777777" w:rsidR="003D09AE" w:rsidRDefault="003D09AE">
      <w:pPr>
        <w:rPr>
          <w:bCs/>
          <w:sz w:val="20"/>
          <w:szCs w:val="20"/>
        </w:rPr>
      </w:pPr>
    </w:p>
    <w:p w14:paraId="0404ADDA" w14:textId="749FB3B5" w:rsidR="00855AF0" w:rsidRDefault="00371710">
      <w:r>
        <w:t>L’ajout de l’ISO Windows 10 est primordial afin de pouvoir récupérer les fichiers “boot.win” et “install.win”.</w:t>
      </w:r>
    </w:p>
    <w:p w14:paraId="428E2E01" w14:textId="77777777" w:rsidR="00855AF0" w:rsidRDefault="00855AF0"/>
    <w:p w14:paraId="6387C3D6" w14:textId="77777777" w:rsidR="00855AF0" w:rsidRDefault="00371710">
      <w:proofErr w:type="gramStart"/>
      <w:r>
        <w:t>éteignez</w:t>
      </w:r>
      <w:proofErr w:type="gramEnd"/>
      <w:r>
        <w:t xml:space="preserve"> le Serveur puis cliquez sur “Actions”</w:t>
      </w:r>
    </w:p>
    <w:p w14:paraId="6A70E306" w14:textId="77777777" w:rsidR="00855AF0" w:rsidRDefault="00371710">
      <w:r>
        <w:rPr>
          <w:noProof/>
        </w:rPr>
        <w:drawing>
          <wp:inline distT="114300" distB="114300" distL="114300" distR="114300" wp14:anchorId="26DD5ADF" wp14:editId="14F3EE29">
            <wp:extent cx="4929188" cy="2300833"/>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a:off x="0" y="0"/>
                      <a:ext cx="4929188" cy="2300833"/>
                    </a:xfrm>
                    <a:prstGeom prst="rect">
                      <a:avLst/>
                    </a:prstGeom>
                    <a:ln/>
                  </pic:spPr>
                </pic:pic>
              </a:graphicData>
            </a:graphic>
          </wp:inline>
        </w:drawing>
      </w:r>
    </w:p>
    <w:p w14:paraId="07C247CE" w14:textId="77777777" w:rsidR="00855AF0" w:rsidRDefault="00855AF0"/>
    <w:p w14:paraId="43496F85" w14:textId="4ECD9F18" w:rsidR="00855AF0" w:rsidRDefault="00371710">
      <w:r>
        <w:t>Après avoir cliqué sur</w:t>
      </w:r>
      <w:r w:rsidR="00D22E08">
        <w:t xml:space="preserve"> « action »</w:t>
      </w:r>
      <w:r>
        <w:t xml:space="preserve"> cliquer sur “Modifier les paramètres”.</w:t>
      </w:r>
    </w:p>
    <w:p w14:paraId="73BB0ADB" w14:textId="77777777" w:rsidR="00D22E08" w:rsidRDefault="00D22E08"/>
    <w:p w14:paraId="7348184E" w14:textId="0782BB78" w:rsidR="00855AF0" w:rsidRDefault="00371710">
      <w:r>
        <w:rPr>
          <w:noProof/>
        </w:rPr>
        <w:drawing>
          <wp:inline distT="114300" distB="114300" distL="114300" distR="114300" wp14:anchorId="6D0469DE" wp14:editId="63D1ED1F">
            <wp:extent cx="1399430" cy="2544417"/>
            <wp:effectExtent l="0" t="0" r="0" b="8890"/>
            <wp:docPr id="5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3"/>
                    <a:srcRect/>
                    <a:stretch>
                      <a:fillRect/>
                    </a:stretch>
                  </pic:blipFill>
                  <pic:spPr>
                    <a:xfrm>
                      <a:off x="0" y="0"/>
                      <a:ext cx="1410714" cy="2564934"/>
                    </a:xfrm>
                    <a:prstGeom prst="rect">
                      <a:avLst/>
                    </a:prstGeom>
                    <a:ln/>
                  </pic:spPr>
                </pic:pic>
              </a:graphicData>
            </a:graphic>
          </wp:inline>
        </w:drawing>
      </w:r>
    </w:p>
    <w:p w14:paraId="3D5EB213" w14:textId="74E267AE" w:rsidR="00D22E08" w:rsidRDefault="00D22E08"/>
    <w:p w14:paraId="2CB063D1" w14:textId="05F20818" w:rsidR="00D22E08" w:rsidRDefault="00D22E08"/>
    <w:p w14:paraId="312D38EB" w14:textId="2EED4BB1" w:rsidR="00D22E08" w:rsidRDefault="00D22E08"/>
    <w:p w14:paraId="607D813E" w14:textId="49D40D5A" w:rsidR="00D22E08" w:rsidRDefault="00D22E08"/>
    <w:p w14:paraId="671109C3" w14:textId="77777777" w:rsidR="00D22E08" w:rsidRDefault="00D22E08"/>
    <w:p w14:paraId="2FD9641E" w14:textId="77777777" w:rsidR="00855AF0" w:rsidRDefault="00371710">
      <w:r>
        <w:lastRenderedPageBreak/>
        <w:t>Nous allons enfin pouvoir ajouter un nouveau périphérique en cliquant sur “Ajouter un autre périphérique".</w:t>
      </w:r>
    </w:p>
    <w:p w14:paraId="41E2AF6F" w14:textId="77777777" w:rsidR="00855AF0" w:rsidRDefault="00371710">
      <w:pPr>
        <w:rPr>
          <w:color w:val="4A86E8"/>
          <w:sz w:val="26"/>
          <w:szCs w:val="26"/>
        </w:rPr>
      </w:pPr>
      <w:r>
        <w:rPr>
          <w:noProof/>
          <w:color w:val="4A86E8"/>
          <w:sz w:val="26"/>
          <w:szCs w:val="26"/>
        </w:rPr>
        <w:drawing>
          <wp:inline distT="114300" distB="114300" distL="114300" distR="114300" wp14:anchorId="06E5066A" wp14:editId="1B33D5BE">
            <wp:extent cx="5033963" cy="2508302"/>
            <wp:effectExtent l="0" t="0" r="0" b="0"/>
            <wp:docPr id="4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4"/>
                    <a:srcRect/>
                    <a:stretch>
                      <a:fillRect/>
                    </a:stretch>
                  </pic:blipFill>
                  <pic:spPr>
                    <a:xfrm>
                      <a:off x="0" y="0"/>
                      <a:ext cx="5033963" cy="2508302"/>
                    </a:xfrm>
                    <a:prstGeom prst="rect">
                      <a:avLst/>
                    </a:prstGeom>
                    <a:ln/>
                  </pic:spPr>
                </pic:pic>
              </a:graphicData>
            </a:graphic>
          </wp:inline>
        </w:drawing>
      </w:r>
    </w:p>
    <w:p w14:paraId="30711BAD" w14:textId="77777777" w:rsidR="00855AF0" w:rsidRDefault="00855AF0">
      <w:pPr>
        <w:rPr>
          <w:color w:val="4A86E8"/>
          <w:sz w:val="26"/>
          <w:szCs w:val="26"/>
        </w:rPr>
      </w:pPr>
    </w:p>
    <w:p w14:paraId="7E3F9A54" w14:textId="5F8D6811" w:rsidR="00855AF0" w:rsidRDefault="00D22E08">
      <w:pPr>
        <w:rPr>
          <w:sz w:val="26"/>
          <w:szCs w:val="26"/>
        </w:rPr>
      </w:pPr>
      <w:r>
        <w:rPr>
          <w:sz w:val="26"/>
          <w:szCs w:val="26"/>
        </w:rPr>
        <w:t>Puis sur « Lecteur de CD/DVD ».</w:t>
      </w:r>
    </w:p>
    <w:p w14:paraId="69108A97" w14:textId="77777777" w:rsidR="00855AF0" w:rsidRDefault="00371710">
      <w:pPr>
        <w:rPr>
          <w:color w:val="4A86E8"/>
          <w:sz w:val="26"/>
          <w:szCs w:val="26"/>
        </w:rPr>
      </w:pPr>
      <w:r>
        <w:rPr>
          <w:noProof/>
          <w:color w:val="4A86E8"/>
          <w:sz w:val="26"/>
          <w:szCs w:val="26"/>
        </w:rPr>
        <w:drawing>
          <wp:inline distT="114300" distB="114300" distL="114300" distR="114300" wp14:anchorId="2E9BAD92" wp14:editId="255E81D3">
            <wp:extent cx="2212345" cy="4316771"/>
            <wp:effectExtent l="0" t="0" r="0" b="0"/>
            <wp:docPr id="4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5"/>
                    <a:srcRect/>
                    <a:stretch>
                      <a:fillRect/>
                    </a:stretch>
                  </pic:blipFill>
                  <pic:spPr>
                    <a:xfrm>
                      <a:off x="0" y="0"/>
                      <a:ext cx="2212345" cy="4316771"/>
                    </a:xfrm>
                    <a:prstGeom prst="rect">
                      <a:avLst/>
                    </a:prstGeom>
                    <a:ln/>
                  </pic:spPr>
                </pic:pic>
              </a:graphicData>
            </a:graphic>
          </wp:inline>
        </w:drawing>
      </w:r>
    </w:p>
    <w:p w14:paraId="3AA1A948" w14:textId="77777777" w:rsidR="00855AF0" w:rsidRDefault="00371710">
      <w:pPr>
        <w:rPr>
          <w:sz w:val="26"/>
          <w:szCs w:val="26"/>
        </w:rPr>
      </w:pPr>
      <w:r>
        <w:rPr>
          <w:sz w:val="26"/>
          <w:szCs w:val="26"/>
        </w:rPr>
        <w:t>Le nouveau périphérique a bien été créé nous allons pouvoir ajouter l’ISO.</w:t>
      </w:r>
    </w:p>
    <w:p w14:paraId="66E8149B" w14:textId="77777777" w:rsidR="00855AF0" w:rsidRDefault="00371710">
      <w:pPr>
        <w:rPr>
          <w:color w:val="4A86E8"/>
          <w:sz w:val="26"/>
          <w:szCs w:val="26"/>
        </w:rPr>
      </w:pPr>
      <w:r>
        <w:rPr>
          <w:noProof/>
        </w:rPr>
        <w:drawing>
          <wp:inline distT="114300" distB="114300" distL="114300" distR="114300" wp14:anchorId="35A72F94" wp14:editId="69D915E2">
            <wp:extent cx="5731200" cy="228600"/>
            <wp:effectExtent l="0" t="0" r="0" b="0"/>
            <wp:docPr id="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6"/>
                    <a:srcRect/>
                    <a:stretch>
                      <a:fillRect/>
                    </a:stretch>
                  </pic:blipFill>
                  <pic:spPr>
                    <a:xfrm>
                      <a:off x="0" y="0"/>
                      <a:ext cx="5731200" cy="228600"/>
                    </a:xfrm>
                    <a:prstGeom prst="rect">
                      <a:avLst/>
                    </a:prstGeom>
                    <a:ln/>
                  </pic:spPr>
                </pic:pic>
              </a:graphicData>
            </a:graphic>
          </wp:inline>
        </w:drawing>
      </w:r>
    </w:p>
    <w:p w14:paraId="0BAA3F62" w14:textId="77777777" w:rsidR="00D22E08" w:rsidRDefault="00D22E08">
      <w:pPr>
        <w:rPr>
          <w:sz w:val="26"/>
          <w:szCs w:val="26"/>
        </w:rPr>
      </w:pPr>
    </w:p>
    <w:p w14:paraId="5E64C4A0" w14:textId="77777777" w:rsidR="00D22E08" w:rsidRDefault="00D22E08">
      <w:pPr>
        <w:rPr>
          <w:sz w:val="26"/>
          <w:szCs w:val="26"/>
        </w:rPr>
      </w:pPr>
    </w:p>
    <w:p w14:paraId="30D27112" w14:textId="77777777" w:rsidR="00D22E08" w:rsidRDefault="00D22E08">
      <w:pPr>
        <w:rPr>
          <w:sz w:val="26"/>
          <w:szCs w:val="26"/>
        </w:rPr>
      </w:pPr>
    </w:p>
    <w:p w14:paraId="3E4E05A3" w14:textId="77777777" w:rsidR="00D22E08" w:rsidRDefault="00D22E08">
      <w:pPr>
        <w:rPr>
          <w:sz w:val="26"/>
          <w:szCs w:val="26"/>
        </w:rPr>
      </w:pPr>
    </w:p>
    <w:p w14:paraId="706B7C43" w14:textId="14488CCB" w:rsidR="00855AF0" w:rsidRDefault="00371710">
      <w:pPr>
        <w:rPr>
          <w:sz w:val="26"/>
          <w:szCs w:val="26"/>
        </w:rPr>
      </w:pPr>
      <w:r>
        <w:rPr>
          <w:sz w:val="26"/>
          <w:szCs w:val="26"/>
        </w:rPr>
        <w:lastRenderedPageBreak/>
        <w:t>Voici l’ISO.</w:t>
      </w:r>
    </w:p>
    <w:p w14:paraId="668AFD24" w14:textId="523B1967" w:rsidR="00855AF0" w:rsidRDefault="00371710">
      <w:r>
        <w:rPr>
          <w:noProof/>
        </w:rPr>
        <w:drawing>
          <wp:inline distT="114300" distB="114300" distL="114300" distR="114300" wp14:anchorId="48296621" wp14:editId="773FD075">
            <wp:extent cx="4911106" cy="3434511"/>
            <wp:effectExtent l="0" t="0" r="0" b="0"/>
            <wp:docPr id="3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7"/>
                    <a:srcRect/>
                    <a:stretch>
                      <a:fillRect/>
                    </a:stretch>
                  </pic:blipFill>
                  <pic:spPr>
                    <a:xfrm>
                      <a:off x="0" y="0"/>
                      <a:ext cx="4911106" cy="3434511"/>
                    </a:xfrm>
                    <a:prstGeom prst="rect">
                      <a:avLst/>
                    </a:prstGeom>
                    <a:ln/>
                  </pic:spPr>
                </pic:pic>
              </a:graphicData>
            </a:graphic>
          </wp:inline>
        </w:drawing>
      </w:r>
    </w:p>
    <w:p w14:paraId="404A606E" w14:textId="6944977B" w:rsidR="00D22E08" w:rsidRDefault="00D22E08">
      <w:r>
        <w:t>Ajouter l’iso sur le CD/DVD précédemment crée.</w:t>
      </w:r>
    </w:p>
    <w:p w14:paraId="7D1E3002" w14:textId="77777777" w:rsidR="00855AF0" w:rsidRDefault="00855AF0">
      <w:pPr>
        <w:rPr>
          <w:color w:val="4A86E8"/>
          <w:sz w:val="26"/>
          <w:szCs w:val="26"/>
        </w:rPr>
      </w:pPr>
    </w:p>
    <w:p w14:paraId="0A24A614" w14:textId="77777777" w:rsidR="00855AF0" w:rsidRDefault="00371710">
      <w:r>
        <w:rPr>
          <w:noProof/>
        </w:rPr>
        <w:drawing>
          <wp:inline distT="114300" distB="114300" distL="114300" distR="114300" wp14:anchorId="662D1BDA" wp14:editId="6B926411">
            <wp:extent cx="4995863" cy="2464736"/>
            <wp:effectExtent l="0" t="0" r="0" b="0"/>
            <wp:docPr id="3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8"/>
                    <a:srcRect/>
                    <a:stretch>
                      <a:fillRect/>
                    </a:stretch>
                  </pic:blipFill>
                  <pic:spPr>
                    <a:xfrm>
                      <a:off x="0" y="0"/>
                      <a:ext cx="4995863" cy="2464736"/>
                    </a:xfrm>
                    <a:prstGeom prst="rect">
                      <a:avLst/>
                    </a:prstGeom>
                    <a:ln/>
                  </pic:spPr>
                </pic:pic>
              </a:graphicData>
            </a:graphic>
          </wp:inline>
        </w:drawing>
      </w:r>
    </w:p>
    <w:p w14:paraId="3B040FBA" w14:textId="77777777" w:rsidR="00855AF0" w:rsidRDefault="00371710">
      <w:r>
        <w:t>Nous pouvons enfin démarrer les Windows serveur.</w:t>
      </w:r>
    </w:p>
    <w:p w14:paraId="25DC30D5" w14:textId="77777777" w:rsidR="00855AF0" w:rsidRDefault="00855AF0"/>
    <w:p w14:paraId="0B4A2231" w14:textId="77777777" w:rsidR="00855AF0" w:rsidRDefault="00371710">
      <w:pPr>
        <w:rPr>
          <w:sz w:val="26"/>
          <w:szCs w:val="26"/>
        </w:rPr>
      </w:pPr>
      <w:r>
        <w:rPr>
          <w:noProof/>
        </w:rPr>
        <w:drawing>
          <wp:inline distT="114300" distB="114300" distL="114300" distR="114300" wp14:anchorId="6A15D343" wp14:editId="6256B18A">
            <wp:extent cx="638175" cy="542925"/>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a:stretch>
                      <a:fillRect/>
                    </a:stretch>
                  </pic:blipFill>
                  <pic:spPr>
                    <a:xfrm>
                      <a:off x="0" y="0"/>
                      <a:ext cx="638175" cy="542925"/>
                    </a:xfrm>
                    <a:prstGeom prst="rect">
                      <a:avLst/>
                    </a:prstGeom>
                    <a:ln/>
                  </pic:spPr>
                </pic:pic>
              </a:graphicData>
            </a:graphic>
          </wp:inline>
        </w:drawing>
      </w:r>
      <w:r>
        <w:t>Rendez-vous sur le gestionnaire de fichier</w:t>
      </w:r>
      <w:r>
        <w:rPr>
          <w:color w:val="4A86E8"/>
          <w:sz w:val="26"/>
          <w:szCs w:val="26"/>
        </w:rPr>
        <w:t xml:space="preserve"> </w:t>
      </w:r>
      <w:r>
        <w:rPr>
          <w:sz w:val="26"/>
          <w:szCs w:val="26"/>
        </w:rPr>
        <w:t xml:space="preserve">afin de vérifier que l’ISO est correctement installé. </w:t>
      </w:r>
    </w:p>
    <w:p w14:paraId="360E57DE" w14:textId="77777777" w:rsidR="00855AF0" w:rsidRDefault="00855AF0"/>
    <w:p w14:paraId="5F4D9D9D" w14:textId="77777777" w:rsidR="00855AF0" w:rsidRDefault="00855AF0"/>
    <w:p w14:paraId="3FA47231" w14:textId="77777777" w:rsidR="00855AF0" w:rsidRDefault="00855AF0"/>
    <w:p w14:paraId="22BD99B2" w14:textId="77777777" w:rsidR="00855AF0" w:rsidRDefault="00855AF0"/>
    <w:p w14:paraId="5EBDF79C" w14:textId="77777777" w:rsidR="00855AF0" w:rsidRDefault="00855AF0"/>
    <w:p w14:paraId="38D1137C" w14:textId="77777777" w:rsidR="00855AF0" w:rsidRDefault="00855AF0"/>
    <w:p w14:paraId="47E54088" w14:textId="77777777" w:rsidR="00855AF0" w:rsidRDefault="00855AF0"/>
    <w:p w14:paraId="40E97BFF" w14:textId="77777777" w:rsidR="00855AF0" w:rsidRDefault="00855AF0"/>
    <w:p w14:paraId="5846B044" w14:textId="10BC983D" w:rsidR="00855AF0" w:rsidRDefault="00D22E08">
      <w:pPr>
        <w:rPr>
          <w:color w:val="4A86E8"/>
          <w:sz w:val="26"/>
          <w:szCs w:val="26"/>
        </w:rPr>
      </w:pPr>
      <w:r>
        <w:t>L’ISO</w:t>
      </w:r>
      <w:r w:rsidR="00371710">
        <w:t xml:space="preserve"> est bien pris en compte</w:t>
      </w:r>
      <w:r w:rsidR="00371710">
        <w:rPr>
          <w:sz w:val="26"/>
          <w:szCs w:val="26"/>
        </w:rPr>
        <w:t>.</w:t>
      </w:r>
    </w:p>
    <w:p w14:paraId="2AE4F73F" w14:textId="77777777" w:rsidR="00855AF0" w:rsidRDefault="00371710">
      <w:pPr>
        <w:rPr>
          <w:sz w:val="26"/>
          <w:szCs w:val="26"/>
        </w:rPr>
      </w:pPr>
      <w:r>
        <w:rPr>
          <w:noProof/>
          <w:sz w:val="26"/>
          <w:szCs w:val="26"/>
        </w:rPr>
        <w:drawing>
          <wp:inline distT="114300" distB="114300" distL="114300" distR="114300" wp14:anchorId="32E5F32B" wp14:editId="3AAE9203">
            <wp:extent cx="4576763" cy="3254789"/>
            <wp:effectExtent l="0" t="0" r="0" b="0"/>
            <wp:docPr id="3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0"/>
                    <a:srcRect/>
                    <a:stretch>
                      <a:fillRect/>
                    </a:stretch>
                  </pic:blipFill>
                  <pic:spPr>
                    <a:xfrm>
                      <a:off x="0" y="0"/>
                      <a:ext cx="4576763" cy="3254789"/>
                    </a:xfrm>
                    <a:prstGeom prst="rect">
                      <a:avLst/>
                    </a:prstGeom>
                    <a:ln/>
                  </pic:spPr>
                </pic:pic>
              </a:graphicData>
            </a:graphic>
          </wp:inline>
        </w:drawing>
      </w:r>
    </w:p>
    <w:p w14:paraId="2CEDFDDC" w14:textId="77777777" w:rsidR="00855AF0" w:rsidRDefault="00855AF0">
      <w:pPr>
        <w:rPr>
          <w:color w:val="4A86E8"/>
          <w:sz w:val="26"/>
          <w:szCs w:val="26"/>
        </w:rPr>
      </w:pPr>
    </w:p>
    <w:p w14:paraId="4130AFD2" w14:textId="77777777" w:rsidR="00855AF0" w:rsidRDefault="00855AF0">
      <w:pPr>
        <w:rPr>
          <w:color w:val="4A86E8"/>
          <w:sz w:val="26"/>
          <w:szCs w:val="26"/>
        </w:rPr>
      </w:pPr>
    </w:p>
    <w:p w14:paraId="03D5EF66" w14:textId="6B373B31" w:rsidR="00855AF0" w:rsidRPr="00D22E08" w:rsidRDefault="00D22E08">
      <w:pPr>
        <w:rPr>
          <w:sz w:val="26"/>
          <w:szCs w:val="26"/>
        </w:rPr>
      </w:pPr>
      <w:r>
        <w:rPr>
          <w:sz w:val="26"/>
          <w:szCs w:val="26"/>
        </w:rPr>
        <w:t>On peut enfin ajouter les fichier « install.win » et « boot.win »</w:t>
      </w:r>
    </w:p>
    <w:p w14:paraId="414DC2F1" w14:textId="77777777" w:rsidR="00855AF0" w:rsidRDefault="00855AF0">
      <w:pPr>
        <w:rPr>
          <w:color w:val="4A86E8"/>
          <w:sz w:val="26"/>
          <w:szCs w:val="26"/>
        </w:rPr>
      </w:pPr>
    </w:p>
    <w:p w14:paraId="33498D72" w14:textId="77777777" w:rsidR="00855AF0" w:rsidRDefault="00371710">
      <w:pPr>
        <w:rPr>
          <w:color w:val="4A86E8"/>
          <w:sz w:val="26"/>
          <w:szCs w:val="26"/>
        </w:rPr>
      </w:pPr>
      <w:r>
        <w:rPr>
          <w:color w:val="4A86E8"/>
          <w:sz w:val="26"/>
          <w:szCs w:val="26"/>
        </w:rPr>
        <w:t xml:space="preserve">Importation de l'image </w:t>
      </w:r>
      <w:proofErr w:type="spellStart"/>
      <w:proofErr w:type="gramStart"/>
      <w:r>
        <w:rPr>
          <w:color w:val="4A86E8"/>
          <w:sz w:val="26"/>
          <w:szCs w:val="26"/>
        </w:rPr>
        <w:t>boot.Wim</w:t>
      </w:r>
      <w:proofErr w:type="spellEnd"/>
      <w:proofErr w:type="gramEnd"/>
    </w:p>
    <w:p w14:paraId="27C40A49" w14:textId="77777777" w:rsidR="00855AF0" w:rsidRDefault="00855AF0">
      <w:pPr>
        <w:rPr>
          <w:color w:val="4A86E8"/>
          <w:sz w:val="26"/>
          <w:szCs w:val="26"/>
        </w:rPr>
      </w:pPr>
    </w:p>
    <w:p w14:paraId="5CA2C7BB" w14:textId="12DEE67C" w:rsidR="00855AF0" w:rsidRDefault="00371710">
      <w:pPr>
        <w:rPr>
          <w:sz w:val="26"/>
          <w:szCs w:val="26"/>
        </w:rPr>
      </w:pPr>
      <w:r>
        <w:rPr>
          <w:sz w:val="26"/>
          <w:szCs w:val="26"/>
        </w:rPr>
        <w:t>Les images d’installation sont les systèmes d’exploitation Windows qui peuvent être distribués par les services WDS. Les images peuvent être récupérées sur un DVD Windows ou être capturées depuis un poste de référence. Dans la console WDS, elles sont rangées dans des groupes d’images qui sont représentés par des sous dossiers.</w:t>
      </w:r>
      <w:bookmarkStart w:id="2" w:name="_xswcfev67kt9" w:colFirst="0" w:colLast="0"/>
      <w:bookmarkEnd w:id="2"/>
    </w:p>
    <w:p w14:paraId="0C3CD387" w14:textId="77777777" w:rsidR="00D22E08" w:rsidRDefault="00D22E08">
      <w:pPr>
        <w:rPr>
          <w:sz w:val="26"/>
          <w:szCs w:val="26"/>
        </w:rPr>
      </w:pPr>
    </w:p>
    <w:p w14:paraId="6B9A6251" w14:textId="645282CD" w:rsidR="00855AF0" w:rsidRDefault="00855AF0">
      <w:pPr>
        <w:rPr>
          <w:noProof/>
        </w:rPr>
      </w:pPr>
    </w:p>
    <w:p w14:paraId="4C70D527" w14:textId="1F1CB117" w:rsidR="00D22E08" w:rsidRDefault="00D22E08">
      <w:pPr>
        <w:rPr>
          <w:noProof/>
        </w:rPr>
      </w:pPr>
    </w:p>
    <w:p w14:paraId="2AC291B4" w14:textId="055C71C6" w:rsidR="00D22E08" w:rsidRDefault="00D22E08">
      <w:pPr>
        <w:rPr>
          <w:noProof/>
        </w:rPr>
      </w:pPr>
    </w:p>
    <w:p w14:paraId="46856211" w14:textId="060FF54E" w:rsidR="00D22E08" w:rsidRDefault="00D22E08">
      <w:pPr>
        <w:rPr>
          <w:noProof/>
        </w:rPr>
      </w:pPr>
    </w:p>
    <w:p w14:paraId="2D425D9F" w14:textId="660E5DA6" w:rsidR="00D22E08" w:rsidRDefault="00D22E08">
      <w:pPr>
        <w:rPr>
          <w:noProof/>
        </w:rPr>
      </w:pPr>
    </w:p>
    <w:p w14:paraId="502B8EAF" w14:textId="320DA033" w:rsidR="00D22E08" w:rsidRDefault="00D22E08">
      <w:pPr>
        <w:rPr>
          <w:noProof/>
        </w:rPr>
      </w:pPr>
    </w:p>
    <w:p w14:paraId="4FC78916" w14:textId="34E2F28D" w:rsidR="00D22E08" w:rsidRDefault="00D22E08">
      <w:pPr>
        <w:rPr>
          <w:noProof/>
        </w:rPr>
      </w:pPr>
    </w:p>
    <w:p w14:paraId="017FD1BC" w14:textId="1F9DC9DA" w:rsidR="00D22E08" w:rsidRDefault="00D22E08">
      <w:pPr>
        <w:rPr>
          <w:noProof/>
        </w:rPr>
      </w:pPr>
    </w:p>
    <w:p w14:paraId="03557EA7" w14:textId="01E86C1B" w:rsidR="00D22E08" w:rsidRDefault="00D22E08">
      <w:pPr>
        <w:rPr>
          <w:noProof/>
        </w:rPr>
      </w:pPr>
    </w:p>
    <w:p w14:paraId="4C87EFB5" w14:textId="1603D52D" w:rsidR="00D22E08" w:rsidRDefault="00D22E08">
      <w:pPr>
        <w:rPr>
          <w:noProof/>
        </w:rPr>
      </w:pPr>
    </w:p>
    <w:p w14:paraId="2C15ED0D" w14:textId="6033CD0F" w:rsidR="00D22E08" w:rsidRDefault="00D22E08">
      <w:pPr>
        <w:rPr>
          <w:noProof/>
        </w:rPr>
      </w:pPr>
    </w:p>
    <w:p w14:paraId="3E4EA146" w14:textId="698DD8B0" w:rsidR="00D22E08" w:rsidRDefault="00D22E08">
      <w:pPr>
        <w:rPr>
          <w:noProof/>
        </w:rPr>
      </w:pPr>
    </w:p>
    <w:p w14:paraId="01BEC51D" w14:textId="77777777" w:rsidR="00D22E08" w:rsidRDefault="00D22E08"/>
    <w:p w14:paraId="1CBAA0B5" w14:textId="77777777" w:rsidR="00855AF0" w:rsidRDefault="00855AF0"/>
    <w:p w14:paraId="273DC4EA" w14:textId="723184DF" w:rsidR="00D22E08" w:rsidRDefault="00D22E08">
      <w:r>
        <w:rPr>
          <w:rFonts w:ascii="Open Sans" w:hAnsi="Open Sans" w:cs="Open Sans"/>
          <w:color w:val="444444"/>
          <w:sz w:val="21"/>
          <w:szCs w:val="21"/>
          <w:shd w:val="clear" w:color="auto" w:fill="FFFFFF"/>
        </w:rPr>
        <w:lastRenderedPageBreak/>
        <w:t>Dans la console, clic droit sur le nœud « </w:t>
      </w:r>
      <w:r>
        <w:rPr>
          <w:rStyle w:val="lev"/>
          <w:rFonts w:ascii="Open Sans" w:hAnsi="Open Sans" w:cs="Open Sans"/>
          <w:color w:val="444444"/>
          <w:sz w:val="21"/>
          <w:szCs w:val="21"/>
          <w:bdr w:val="none" w:sz="0" w:space="0" w:color="auto" w:frame="1"/>
          <w:shd w:val="clear" w:color="auto" w:fill="FFFFFF"/>
        </w:rPr>
        <w:t>Images de démarrage</w:t>
      </w:r>
      <w:r>
        <w:rPr>
          <w:rFonts w:ascii="Open Sans" w:hAnsi="Open Sans" w:cs="Open Sans"/>
          <w:color w:val="444444"/>
          <w:sz w:val="21"/>
          <w:szCs w:val="21"/>
          <w:shd w:val="clear" w:color="auto" w:fill="FFFFFF"/>
        </w:rPr>
        <w:t> » et cliquer sur « </w:t>
      </w:r>
      <w:r>
        <w:rPr>
          <w:rStyle w:val="lev"/>
          <w:rFonts w:ascii="Open Sans" w:hAnsi="Open Sans" w:cs="Open Sans"/>
          <w:color w:val="444444"/>
          <w:sz w:val="21"/>
          <w:szCs w:val="21"/>
          <w:bdr w:val="none" w:sz="0" w:space="0" w:color="auto" w:frame="1"/>
          <w:shd w:val="clear" w:color="auto" w:fill="FFFFFF"/>
        </w:rPr>
        <w:t>Ajouter une image de démarrage</w:t>
      </w:r>
      <w:r>
        <w:rPr>
          <w:rFonts w:ascii="Open Sans" w:hAnsi="Open Sans" w:cs="Open Sans"/>
          <w:color w:val="444444"/>
          <w:sz w:val="21"/>
          <w:szCs w:val="21"/>
          <w:shd w:val="clear" w:color="auto" w:fill="FFFFFF"/>
        </w:rPr>
        <w:t> ».</w:t>
      </w:r>
    </w:p>
    <w:p w14:paraId="1C69835C" w14:textId="77777777" w:rsidR="00855AF0" w:rsidRDefault="00371710">
      <w:r>
        <w:rPr>
          <w:noProof/>
        </w:rPr>
        <w:drawing>
          <wp:inline distT="114300" distB="114300" distL="114300" distR="114300" wp14:anchorId="097A66B1" wp14:editId="37C24ED2">
            <wp:extent cx="3852863" cy="2796845"/>
            <wp:effectExtent l="0" t="0" r="0" b="0"/>
            <wp:docPr id="4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1"/>
                    <a:srcRect/>
                    <a:stretch>
                      <a:fillRect/>
                    </a:stretch>
                  </pic:blipFill>
                  <pic:spPr>
                    <a:xfrm>
                      <a:off x="0" y="0"/>
                      <a:ext cx="3852863" cy="2796845"/>
                    </a:xfrm>
                    <a:prstGeom prst="rect">
                      <a:avLst/>
                    </a:prstGeom>
                    <a:ln/>
                  </pic:spPr>
                </pic:pic>
              </a:graphicData>
            </a:graphic>
          </wp:inline>
        </w:drawing>
      </w:r>
    </w:p>
    <w:p w14:paraId="16E1335F" w14:textId="77777777" w:rsidR="00855AF0" w:rsidRDefault="00855AF0"/>
    <w:p w14:paraId="587C79E9" w14:textId="77777777" w:rsidR="00855AF0" w:rsidRDefault="00855AF0"/>
    <w:p w14:paraId="54821A94" w14:textId="77777777" w:rsidR="00855AF0" w:rsidRPr="00D22E08" w:rsidRDefault="00371710">
      <w:pPr>
        <w:rPr>
          <w:bCs/>
        </w:rPr>
      </w:pPr>
      <w:r w:rsidRPr="00D22E08">
        <w:rPr>
          <w:bCs/>
        </w:rPr>
        <w:t>L'emplacement du fichier à sélectionner est l’ISO précédemment téléchargée.</w:t>
      </w:r>
    </w:p>
    <w:p w14:paraId="1E427CFB" w14:textId="77777777" w:rsidR="00855AF0" w:rsidRDefault="00371710">
      <w:pPr>
        <w:rPr>
          <w:b/>
        </w:rPr>
      </w:pPr>
      <w:r>
        <w:rPr>
          <w:b/>
          <w:noProof/>
        </w:rPr>
        <w:drawing>
          <wp:inline distT="114300" distB="114300" distL="114300" distR="114300" wp14:anchorId="3456A2CF" wp14:editId="6C637B2B">
            <wp:extent cx="3880237" cy="3649649"/>
            <wp:effectExtent l="0" t="0" r="6350" b="8255"/>
            <wp:docPr id="6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52"/>
                    <a:srcRect/>
                    <a:stretch>
                      <a:fillRect/>
                    </a:stretch>
                  </pic:blipFill>
                  <pic:spPr>
                    <a:xfrm>
                      <a:off x="0" y="0"/>
                      <a:ext cx="3889016" cy="3657906"/>
                    </a:xfrm>
                    <a:prstGeom prst="rect">
                      <a:avLst/>
                    </a:prstGeom>
                    <a:ln/>
                  </pic:spPr>
                </pic:pic>
              </a:graphicData>
            </a:graphic>
          </wp:inline>
        </w:drawing>
      </w:r>
    </w:p>
    <w:p w14:paraId="77C15B28" w14:textId="77777777" w:rsidR="00855AF0" w:rsidRDefault="00855AF0"/>
    <w:p w14:paraId="0FFAEBD2" w14:textId="77777777" w:rsidR="00D22E08" w:rsidRDefault="00D22E08"/>
    <w:p w14:paraId="292A921A" w14:textId="77777777" w:rsidR="00D22E08" w:rsidRDefault="00D22E08"/>
    <w:p w14:paraId="16F7F2A6" w14:textId="77777777" w:rsidR="00D22E08" w:rsidRDefault="00D22E08"/>
    <w:p w14:paraId="3072EDE6" w14:textId="77777777" w:rsidR="00D22E08" w:rsidRDefault="00D22E08"/>
    <w:p w14:paraId="34851906" w14:textId="77777777" w:rsidR="00D22E08" w:rsidRDefault="00D22E08"/>
    <w:p w14:paraId="21861783" w14:textId="77777777" w:rsidR="00D22E08" w:rsidRDefault="00D22E08"/>
    <w:p w14:paraId="3FC5CA49" w14:textId="77777777" w:rsidR="00D22E08" w:rsidRDefault="00D22E08"/>
    <w:p w14:paraId="1F3A413C" w14:textId="2AA44465" w:rsidR="00D22E08" w:rsidRDefault="00371710">
      <w:r>
        <w:lastRenderedPageBreak/>
        <w:t>Puis sélectionner l’ISO.</w:t>
      </w:r>
    </w:p>
    <w:p w14:paraId="6FA5CCE6" w14:textId="77777777" w:rsidR="00855AF0" w:rsidRDefault="00371710">
      <w:r>
        <w:rPr>
          <w:noProof/>
        </w:rPr>
        <w:drawing>
          <wp:inline distT="114300" distB="114300" distL="114300" distR="114300" wp14:anchorId="68168D8B" wp14:editId="72604AB8">
            <wp:extent cx="3904090" cy="2751151"/>
            <wp:effectExtent l="0" t="0" r="127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3"/>
                    <a:srcRect/>
                    <a:stretch>
                      <a:fillRect/>
                    </a:stretch>
                  </pic:blipFill>
                  <pic:spPr>
                    <a:xfrm>
                      <a:off x="0" y="0"/>
                      <a:ext cx="3925690" cy="2766372"/>
                    </a:xfrm>
                    <a:prstGeom prst="rect">
                      <a:avLst/>
                    </a:prstGeom>
                    <a:ln/>
                  </pic:spPr>
                </pic:pic>
              </a:graphicData>
            </a:graphic>
          </wp:inline>
        </w:drawing>
      </w:r>
    </w:p>
    <w:p w14:paraId="46B28E96" w14:textId="77777777" w:rsidR="00855AF0" w:rsidRDefault="00855AF0"/>
    <w:p w14:paraId="2EC1BDAC" w14:textId="317C5C2E" w:rsidR="00855AF0" w:rsidRDefault="003D09AE">
      <w:r>
        <w:t>Sélections</w:t>
      </w:r>
      <w:r w:rsidR="00371710">
        <w:t xml:space="preserve"> le fichier “sources”</w:t>
      </w:r>
    </w:p>
    <w:p w14:paraId="59963B3C" w14:textId="77777777" w:rsidR="00855AF0" w:rsidRDefault="00371710">
      <w:r>
        <w:rPr>
          <w:noProof/>
        </w:rPr>
        <w:drawing>
          <wp:inline distT="114300" distB="114300" distL="114300" distR="114300" wp14:anchorId="0EC2DD2F" wp14:editId="6BBF72CE">
            <wp:extent cx="3912042" cy="2846567"/>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4"/>
                    <a:srcRect/>
                    <a:stretch>
                      <a:fillRect/>
                    </a:stretch>
                  </pic:blipFill>
                  <pic:spPr>
                    <a:xfrm>
                      <a:off x="0" y="0"/>
                      <a:ext cx="3921965" cy="2853787"/>
                    </a:xfrm>
                    <a:prstGeom prst="rect">
                      <a:avLst/>
                    </a:prstGeom>
                    <a:ln/>
                  </pic:spPr>
                </pic:pic>
              </a:graphicData>
            </a:graphic>
          </wp:inline>
        </w:drawing>
      </w:r>
    </w:p>
    <w:p w14:paraId="736B5F22" w14:textId="77777777" w:rsidR="00855AF0" w:rsidRDefault="00855AF0"/>
    <w:p w14:paraId="5C63F0F2" w14:textId="493A1C87" w:rsidR="00D22E08" w:rsidRDefault="00D22E08">
      <w:r>
        <w:rPr>
          <w:rFonts w:ascii="Open Sans" w:hAnsi="Open Sans" w:cs="Open Sans"/>
          <w:color w:val="444444"/>
          <w:sz w:val="21"/>
          <w:szCs w:val="21"/>
          <w:shd w:val="clear" w:color="auto" w:fill="FFFFFF"/>
        </w:rPr>
        <w:t>Rechercher le fichier « </w:t>
      </w:r>
      <w:r>
        <w:rPr>
          <w:rStyle w:val="lev"/>
          <w:rFonts w:ascii="Open Sans" w:hAnsi="Open Sans" w:cs="Open Sans"/>
          <w:color w:val="444444"/>
          <w:sz w:val="21"/>
          <w:szCs w:val="21"/>
          <w:bdr w:val="none" w:sz="0" w:space="0" w:color="auto" w:frame="1"/>
          <w:shd w:val="clear" w:color="auto" w:fill="FFFFFF"/>
        </w:rPr>
        <w:t>boot.wim</w:t>
      </w:r>
      <w:r>
        <w:rPr>
          <w:rFonts w:ascii="Open Sans" w:hAnsi="Open Sans" w:cs="Open Sans"/>
          <w:color w:val="444444"/>
          <w:sz w:val="21"/>
          <w:szCs w:val="21"/>
          <w:shd w:val="clear" w:color="auto" w:fill="FFFFFF"/>
        </w:rPr>
        <w:t> » présent sur le CD d’installation de Windows 10 monté sur le serveur.</w:t>
      </w:r>
    </w:p>
    <w:p w14:paraId="66C39C2D" w14:textId="77777777" w:rsidR="00855AF0" w:rsidRDefault="00371710">
      <w:r>
        <w:rPr>
          <w:noProof/>
        </w:rPr>
        <w:drawing>
          <wp:inline distT="114300" distB="114300" distL="114300" distR="114300" wp14:anchorId="39E098E8" wp14:editId="2D4BF20F">
            <wp:extent cx="4070192" cy="2194560"/>
            <wp:effectExtent l="0" t="0" r="698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a:stretch>
                      <a:fillRect/>
                    </a:stretch>
                  </pic:blipFill>
                  <pic:spPr>
                    <a:xfrm>
                      <a:off x="0" y="0"/>
                      <a:ext cx="4149009" cy="2237057"/>
                    </a:xfrm>
                    <a:prstGeom prst="rect">
                      <a:avLst/>
                    </a:prstGeom>
                    <a:ln/>
                  </pic:spPr>
                </pic:pic>
              </a:graphicData>
            </a:graphic>
          </wp:inline>
        </w:drawing>
      </w:r>
    </w:p>
    <w:p w14:paraId="794B4708" w14:textId="77777777" w:rsidR="00855AF0" w:rsidRDefault="00855AF0"/>
    <w:p w14:paraId="57F0F232" w14:textId="2362B5D3" w:rsidR="00855AF0" w:rsidRDefault="00D22E08">
      <w:r>
        <w:rPr>
          <w:rFonts w:ascii="Open Sans" w:hAnsi="Open Sans" w:cs="Open Sans"/>
          <w:color w:val="444444"/>
          <w:sz w:val="21"/>
          <w:szCs w:val="21"/>
          <w:shd w:val="clear" w:color="auto" w:fill="FFFFFF"/>
        </w:rPr>
        <w:t>L’image de boot est sélectionnée</w:t>
      </w:r>
    </w:p>
    <w:p w14:paraId="51883E68" w14:textId="77777777" w:rsidR="00855AF0" w:rsidRDefault="00371710">
      <w:r>
        <w:rPr>
          <w:noProof/>
        </w:rPr>
        <w:drawing>
          <wp:inline distT="114300" distB="114300" distL="114300" distR="114300" wp14:anchorId="37E82359" wp14:editId="69D18EEC">
            <wp:extent cx="3244132" cy="2456953"/>
            <wp:effectExtent l="0" t="0" r="0" b="635"/>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6"/>
                    <a:srcRect/>
                    <a:stretch>
                      <a:fillRect/>
                    </a:stretch>
                  </pic:blipFill>
                  <pic:spPr>
                    <a:xfrm>
                      <a:off x="0" y="0"/>
                      <a:ext cx="3264846" cy="2472640"/>
                    </a:xfrm>
                    <a:prstGeom prst="rect">
                      <a:avLst/>
                    </a:prstGeom>
                    <a:ln/>
                  </pic:spPr>
                </pic:pic>
              </a:graphicData>
            </a:graphic>
          </wp:inline>
        </w:drawing>
      </w:r>
    </w:p>
    <w:p w14:paraId="72CEF83D" w14:textId="77777777" w:rsidR="00855AF0" w:rsidRDefault="00855AF0"/>
    <w:p w14:paraId="091641E9" w14:textId="3C69A191" w:rsidR="00855AF0" w:rsidRDefault="00371710">
      <w:r>
        <w:t>Le nom de l’image a été modifié par “Windows 10” en suite cliquer sur suivant.</w:t>
      </w:r>
    </w:p>
    <w:p w14:paraId="61C1AA4F" w14:textId="69C9CC4D" w:rsidR="00855AF0" w:rsidRDefault="00371710">
      <w:r>
        <w:rPr>
          <w:noProof/>
        </w:rPr>
        <w:drawing>
          <wp:inline distT="114300" distB="114300" distL="114300" distR="114300" wp14:anchorId="3744FD86" wp14:editId="58E87B29">
            <wp:extent cx="3466769" cy="3021496"/>
            <wp:effectExtent l="0" t="0" r="635" b="762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7"/>
                    <a:srcRect/>
                    <a:stretch>
                      <a:fillRect/>
                    </a:stretch>
                  </pic:blipFill>
                  <pic:spPr>
                    <a:xfrm>
                      <a:off x="0" y="0"/>
                      <a:ext cx="3481127" cy="3034010"/>
                    </a:xfrm>
                    <a:prstGeom prst="rect">
                      <a:avLst/>
                    </a:prstGeom>
                    <a:ln/>
                  </pic:spPr>
                </pic:pic>
              </a:graphicData>
            </a:graphic>
          </wp:inline>
        </w:drawing>
      </w:r>
    </w:p>
    <w:p w14:paraId="7DAFA233" w14:textId="77777777" w:rsidR="00D22E08" w:rsidRDefault="00D22E08"/>
    <w:p w14:paraId="5DAF9321" w14:textId="77777777" w:rsidR="00855AF0" w:rsidRDefault="00371710">
      <w:r>
        <w:rPr>
          <w:noProof/>
        </w:rPr>
        <w:drawing>
          <wp:inline distT="114300" distB="114300" distL="114300" distR="114300" wp14:anchorId="6FFD1F62" wp14:editId="2D96BE31">
            <wp:extent cx="4290695" cy="2115047"/>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8"/>
                    <a:srcRect/>
                    <a:stretch>
                      <a:fillRect/>
                    </a:stretch>
                  </pic:blipFill>
                  <pic:spPr>
                    <a:xfrm>
                      <a:off x="0" y="0"/>
                      <a:ext cx="4312705" cy="2125897"/>
                    </a:xfrm>
                    <a:prstGeom prst="rect">
                      <a:avLst/>
                    </a:prstGeom>
                    <a:ln/>
                  </pic:spPr>
                </pic:pic>
              </a:graphicData>
            </a:graphic>
          </wp:inline>
        </w:drawing>
      </w:r>
    </w:p>
    <w:p w14:paraId="6B4044F3" w14:textId="646CD691" w:rsidR="00855AF0" w:rsidRDefault="00855AF0"/>
    <w:p w14:paraId="3E7064CD" w14:textId="78D7D274" w:rsidR="00A0148C" w:rsidRDefault="00A0148C"/>
    <w:p w14:paraId="0AB19F02" w14:textId="08CEB8FA" w:rsidR="00A0148C" w:rsidRDefault="00A0148C">
      <w:pPr>
        <w:rPr>
          <w:rFonts w:ascii="Open Sans" w:hAnsi="Open Sans" w:cs="Open Sans"/>
          <w:color w:val="444444"/>
          <w:sz w:val="21"/>
          <w:szCs w:val="21"/>
          <w:shd w:val="clear" w:color="auto" w:fill="FFFFFF"/>
        </w:rPr>
      </w:pPr>
      <w:r>
        <w:rPr>
          <w:rStyle w:val="lev"/>
          <w:rFonts w:ascii="Open Sans" w:hAnsi="Open Sans" w:cs="Open Sans"/>
          <w:color w:val="444444"/>
          <w:sz w:val="21"/>
          <w:szCs w:val="21"/>
          <w:bdr w:val="none" w:sz="0" w:space="0" w:color="auto" w:frame="1"/>
          <w:shd w:val="clear" w:color="auto" w:fill="FFFFFF"/>
        </w:rPr>
        <w:lastRenderedPageBreak/>
        <w:t>L’image</w:t>
      </w:r>
      <w:r>
        <w:rPr>
          <w:rFonts w:ascii="Open Sans" w:hAnsi="Open Sans" w:cs="Open Sans"/>
          <w:color w:val="444444"/>
          <w:sz w:val="21"/>
          <w:szCs w:val="21"/>
          <w:shd w:val="clear" w:color="auto" w:fill="FFFFFF"/>
        </w:rPr>
        <w:t> de démarrage est </w:t>
      </w:r>
      <w:r>
        <w:rPr>
          <w:rStyle w:val="lev"/>
          <w:rFonts w:ascii="Open Sans" w:hAnsi="Open Sans" w:cs="Open Sans"/>
          <w:color w:val="444444"/>
          <w:sz w:val="21"/>
          <w:szCs w:val="21"/>
          <w:bdr w:val="none" w:sz="0" w:space="0" w:color="auto" w:frame="1"/>
          <w:shd w:val="clear" w:color="auto" w:fill="FFFFFF"/>
        </w:rPr>
        <w:t>disponible</w:t>
      </w:r>
      <w:r>
        <w:rPr>
          <w:rFonts w:ascii="Open Sans" w:hAnsi="Open Sans" w:cs="Open Sans"/>
          <w:color w:val="444444"/>
          <w:sz w:val="21"/>
          <w:szCs w:val="21"/>
          <w:shd w:val="clear" w:color="auto" w:fill="FFFFFF"/>
        </w:rPr>
        <w:t> dans la console de gestion de </w:t>
      </w:r>
      <w:r>
        <w:rPr>
          <w:rStyle w:val="lev"/>
          <w:rFonts w:ascii="Open Sans" w:hAnsi="Open Sans" w:cs="Open Sans"/>
          <w:color w:val="444444"/>
          <w:sz w:val="21"/>
          <w:szCs w:val="21"/>
          <w:bdr w:val="none" w:sz="0" w:space="0" w:color="auto" w:frame="1"/>
          <w:shd w:val="clear" w:color="auto" w:fill="FFFFFF"/>
        </w:rPr>
        <w:t>WDS</w:t>
      </w:r>
      <w:r>
        <w:rPr>
          <w:rFonts w:ascii="Open Sans" w:hAnsi="Open Sans" w:cs="Open Sans"/>
          <w:color w:val="444444"/>
          <w:sz w:val="21"/>
          <w:szCs w:val="21"/>
          <w:shd w:val="clear" w:color="auto" w:fill="FFFFFF"/>
        </w:rPr>
        <w:t>.</w:t>
      </w:r>
    </w:p>
    <w:p w14:paraId="7D9B0A16" w14:textId="77777777" w:rsidR="00A0148C" w:rsidRDefault="00A0148C"/>
    <w:p w14:paraId="1BA20E39" w14:textId="77777777" w:rsidR="00855AF0" w:rsidRDefault="00371710">
      <w:r>
        <w:rPr>
          <w:noProof/>
        </w:rPr>
        <w:drawing>
          <wp:inline distT="114300" distB="114300" distL="114300" distR="114300" wp14:anchorId="4266AE5B" wp14:editId="783BAF00">
            <wp:extent cx="4938385" cy="3576638"/>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9"/>
                    <a:srcRect/>
                    <a:stretch>
                      <a:fillRect/>
                    </a:stretch>
                  </pic:blipFill>
                  <pic:spPr>
                    <a:xfrm>
                      <a:off x="0" y="0"/>
                      <a:ext cx="4938385" cy="3576638"/>
                    </a:xfrm>
                    <a:prstGeom prst="rect">
                      <a:avLst/>
                    </a:prstGeom>
                    <a:ln/>
                  </pic:spPr>
                </pic:pic>
              </a:graphicData>
            </a:graphic>
          </wp:inline>
        </w:drawing>
      </w:r>
    </w:p>
    <w:p w14:paraId="33086292" w14:textId="77777777" w:rsidR="00855AF0" w:rsidRDefault="00855AF0"/>
    <w:p w14:paraId="769DBF98" w14:textId="0203FC12" w:rsidR="00855AF0" w:rsidRDefault="00371710">
      <w:pPr>
        <w:rPr>
          <w:color w:val="4A86E8"/>
        </w:rPr>
      </w:pPr>
      <w:r>
        <w:rPr>
          <w:color w:val="4A86E8"/>
        </w:rPr>
        <w:t xml:space="preserve">Importation de l’image </w:t>
      </w:r>
      <w:proofErr w:type="spellStart"/>
      <w:proofErr w:type="gramStart"/>
      <w:r>
        <w:rPr>
          <w:color w:val="4A86E8"/>
        </w:rPr>
        <w:t>install.Wim</w:t>
      </w:r>
      <w:proofErr w:type="spellEnd"/>
      <w:proofErr w:type="gramEnd"/>
    </w:p>
    <w:p w14:paraId="6DE9DDDB" w14:textId="77777777" w:rsidR="00A0148C" w:rsidRDefault="00A0148C">
      <w:pPr>
        <w:rPr>
          <w:color w:val="4A86E8"/>
        </w:rPr>
      </w:pPr>
    </w:p>
    <w:p w14:paraId="1B7755B7" w14:textId="7A02E631" w:rsidR="00855AF0" w:rsidRDefault="00A0148C">
      <w:pPr>
        <w:spacing w:before="240" w:after="240"/>
      </w:pPr>
      <w:r>
        <w:rPr>
          <w:rStyle w:val="lev"/>
          <w:rFonts w:ascii="Open Sans" w:hAnsi="Open Sans" w:cs="Open Sans"/>
          <w:color w:val="444444"/>
          <w:sz w:val="21"/>
          <w:szCs w:val="21"/>
          <w:bdr w:val="none" w:sz="0" w:space="0" w:color="auto" w:frame="1"/>
          <w:shd w:val="clear" w:color="auto" w:fill="FFFFFF"/>
        </w:rPr>
        <w:t>Ajouter une image d’installation &gt; Insérer, monter, l’ISO Windows</w:t>
      </w:r>
    </w:p>
    <w:p w14:paraId="257F1971" w14:textId="02098DED" w:rsidR="00855AF0" w:rsidRDefault="00371710">
      <w:r>
        <w:rPr>
          <w:noProof/>
        </w:rPr>
        <w:drawing>
          <wp:inline distT="114300" distB="114300" distL="114300" distR="114300" wp14:anchorId="24B579F4" wp14:editId="2BF82EBF">
            <wp:extent cx="3729162" cy="2743200"/>
            <wp:effectExtent l="0" t="0" r="508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0"/>
                    <a:srcRect/>
                    <a:stretch>
                      <a:fillRect/>
                    </a:stretch>
                  </pic:blipFill>
                  <pic:spPr>
                    <a:xfrm>
                      <a:off x="0" y="0"/>
                      <a:ext cx="3737061" cy="2749011"/>
                    </a:xfrm>
                    <a:prstGeom prst="rect">
                      <a:avLst/>
                    </a:prstGeom>
                    <a:ln/>
                  </pic:spPr>
                </pic:pic>
              </a:graphicData>
            </a:graphic>
          </wp:inline>
        </w:drawing>
      </w:r>
      <w:r w:rsidR="00A0148C">
        <w:t xml:space="preserve">    </w:t>
      </w:r>
      <w:r w:rsidR="00A0148C">
        <w:rPr>
          <w:noProof/>
        </w:rPr>
        <w:drawing>
          <wp:inline distT="114300" distB="114300" distL="114300" distR="114300" wp14:anchorId="626A1271" wp14:editId="1A52616E">
            <wp:extent cx="1804946" cy="1089328"/>
            <wp:effectExtent l="0" t="0" r="5080" b="0"/>
            <wp:docPr id="5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1"/>
                    <a:srcRect/>
                    <a:stretch>
                      <a:fillRect/>
                    </a:stretch>
                  </pic:blipFill>
                  <pic:spPr>
                    <a:xfrm>
                      <a:off x="0" y="0"/>
                      <a:ext cx="1826060" cy="1102071"/>
                    </a:xfrm>
                    <a:prstGeom prst="rect">
                      <a:avLst/>
                    </a:prstGeom>
                    <a:ln/>
                  </pic:spPr>
                </pic:pic>
              </a:graphicData>
            </a:graphic>
          </wp:inline>
        </w:drawing>
      </w:r>
    </w:p>
    <w:p w14:paraId="17FFCC22" w14:textId="77777777" w:rsidR="00855AF0" w:rsidRDefault="00855AF0"/>
    <w:p w14:paraId="4B470426" w14:textId="77777777" w:rsidR="00855AF0" w:rsidRDefault="00855AF0"/>
    <w:p w14:paraId="7E7710CC" w14:textId="77777777" w:rsidR="00855AF0" w:rsidRDefault="00855AF0"/>
    <w:p w14:paraId="38CC7100" w14:textId="77777777" w:rsidR="00855AF0" w:rsidRDefault="00855AF0"/>
    <w:p w14:paraId="1617CF77" w14:textId="77777777" w:rsidR="00855AF0" w:rsidRDefault="00855AF0"/>
    <w:p w14:paraId="432FF689" w14:textId="43966303" w:rsidR="00855AF0" w:rsidRDefault="00855AF0"/>
    <w:p w14:paraId="7B61407B" w14:textId="7758D1CA" w:rsidR="00A0148C" w:rsidRDefault="00A0148C">
      <w:r>
        <w:rPr>
          <w:rStyle w:val="lev"/>
          <w:rFonts w:ascii="Open Sans" w:hAnsi="Open Sans" w:cs="Open Sans"/>
          <w:color w:val="444444"/>
          <w:sz w:val="21"/>
          <w:szCs w:val="21"/>
          <w:bdr w:val="none" w:sz="0" w:space="0" w:color="auto" w:frame="1"/>
          <w:shd w:val="clear" w:color="auto" w:fill="FFFFFF"/>
        </w:rPr>
        <w:lastRenderedPageBreak/>
        <w:t>Créer</w:t>
      </w:r>
      <w:r>
        <w:rPr>
          <w:rFonts w:ascii="Open Sans" w:hAnsi="Open Sans" w:cs="Open Sans"/>
          <w:color w:val="444444"/>
          <w:sz w:val="21"/>
          <w:szCs w:val="21"/>
          <w:shd w:val="clear" w:color="auto" w:fill="FFFFFF"/>
        </w:rPr>
        <w:t> un </w:t>
      </w:r>
      <w:r>
        <w:rPr>
          <w:rStyle w:val="lev"/>
          <w:rFonts w:ascii="Open Sans" w:hAnsi="Open Sans" w:cs="Open Sans"/>
          <w:color w:val="444444"/>
          <w:sz w:val="21"/>
          <w:szCs w:val="21"/>
          <w:bdr w:val="none" w:sz="0" w:space="0" w:color="auto" w:frame="1"/>
          <w:shd w:val="clear" w:color="auto" w:fill="FFFFFF"/>
        </w:rPr>
        <w:t>groupe d’image</w:t>
      </w:r>
      <w:r>
        <w:rPr>
          <w:rFonts w:ascii="Open Sans" w:hAnsi="Open Sans" w:cs="Open Sans"/>
          <w:color w:val="444444"/>
          <w:sz w:val="21"/>
          <w:szCs w:val="21"/>
          <w:shd w:val="clear" w:color="auto" w:fill="FFFFFF"/>
        </w:rPr>
        <w:t> pour stocker notre image d’installation. </w:t>
      </w:r>
      <w:r>
        <w:rPr>
          <w:rStyle w:val="lev"/>
          <w:rFonts w:ascii="Open Sans" w:hAnsi="Open Sans" w:cs="Open Sans"/>
          <w:color w:val="444444"/>
          <w:sz w:val="21"/>
          <w:szCs w:val="21"/>
          <w:bdr w:val="none" w:sz="0" w:space="0" w:color="auto" w:frame="1"/>
          <w:shd w:val="clear" w:color="auto" w:fill="FFFFFF"/>
        </w:rPr>
        <w:t>Donner un nom</w:t>
      </w:r>
      <w:r>
        <w:rPr>
          <w:rFonts w:ascii="Open Sans" w:hAnsi="Open Sans" w:cs="Open Sans"/>
          <w:color w:val="444444"/>
          <w:sz w:val="21"/>
          <w:szCs w:val="21"/>
          <w:shd w:val="clear" w:color="auto" w:fill="FFFFFF"/>
        </w:rPr>
        <w:t> à ce groupe.</w:t>
      </w:r>
    </w:p>
    <w:p w14:paraId="2211CA1A" w14:textId="77777777" w:rsidR="00855AF0" w:rsidRDefault="00855AF0"/>
    <w:p w14:paraId="0020130E" w14:textId="4C36879A" w:rsidR="00855AF0" w:rsidRDefault="00371710">
      <w:r>
        <w:t xml:space="preserve">Le nom du groupe d’images a </w:t>
      </w:r>
      <w:r w:rsidR="00503970">
        <w:t>choisi</w:t>
      </w:r>
      <w:r w:rsidR="00A0148C">
        <w:t xml:space="preserve"> est </w:t>
      </w:r>
      <w:r>
        <w:t>“</w:t>
      </w:r>
      <w:r w:rsidR="00A0148C">
        <w:t>Windows</w:t>
      </w:r>
      <w:r>
        <w:t xml:space="preserve"> 10”</w:t>
      </w:r>
    </w:p>
    <w:p w14:paraId="6987B608" w14:textId="77777777" w:rsidR="00855AF0" w:rsidRDefault="00855AF0"/>
    <w:p w14:paraId="60758DB6" w14:textId="325C38A5" w:rsidR="00855AF0" w:rsidRDefault="00371710">
      <w:r>
        <w:t>Au lancement de l’assistance, cliquer sur parcourir pour aller chercher le fichier “</w:t>
      </w:r>
      <w:proofErr w:type="spellStart"/>
      <w:r>
        <w:t>install.wim</w:t>
      </w:r>
      <w:proofErr w:type="spellEnd"/>
      <w:r>
        <w:t xml:space="preserve">”, sélectionner l’image au format </w:t>
      </w:r>
      <w:r w:rsidR="00A0148C">
        <w:t>.</w:t>
      </w:r>
      <w:proofErr w:type="spellStart"/>
      <w:r>
        <w:t>wim</w:t>
      </w:r>
      <w:proofErr w:type="spellEnd"/>
      <w:r>
        <w:t xml:space="preserve"> et cliquer sur « Ouvrir » L’image sélectionnée, cliquer sur « Suivant »</w:t>
      </w:r>
    </w:p>
    <w:p w14:paraId="18CA7B47" w14:textId="77777777" w:rsidR="00855AF0" w:rsidRDefault="00855AF0"/>
    <w:p w14:paraId="2AE80572" w14:textId="77777777" w:rsidR="00855AF0" w:rsidRDefault="00371710">
      <w:r>
        <w:t xml:space="preserve"> </w:t>
      </w:r>
      <w:r>
        <w:rPr>
          <w:noProof/>
        </w:rPr>
        <w:drawing>
          <wp:inline distT="114300" distB="114300" distL="114300" distR="114300" wp14:anchorId="54288534" wp14:editId="4FBC12BE">
            <wp:extent cx="3315693" cy="3427012"/>
            <wp:effectExtent l="0" t="0" r="0" b="254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2"/>
                    <a:srcRect/>
                    <a:stretch>
                      <a:fillRect/>
                    </a:stretch>
                  </pic:blipFill>
                  <pic:spPr>
                    <a:xfrm>
                      <a:off x="0" y="0"/>
                      <a:ext cx="3325169" cy="3436807"/>
                    </a:xfrm>
                    <a:prstGeom prst="rect">
                      <a:avLst/>
                    </a:prstGeom>
                    <a:ln/>
                  </pic:spPr>
                </pic:pic>
              </a:graphicData>
            </a:graphic>
          </wp:inline>
        </w:drawing>
      </w:r>
    </w:p>
    <w:p w14:paraId="2225B82A" w14:textId="77777777" w:rsidR="00855AF0" w:rsidRDefault="00371710">
      <w:r>
        <w:rPr>
          <w:noProof/>
        </w:rPr>
        <w:drawing>
          <wp:inline distT="114300" distB="114300" distL="114300" distR="114300" wp14:anchorId="3DA83A16" wp14:editId="64656675">
            <wp:extent cx="3983603" cy="2775005"/>
            <wp:effectExtent l="0" t="0" r="0" b="6350"/>
            <wp:docPr id="4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3"/>
                    <a:srcRect/>
                    <a:stretch>
                      <a:fillRect/>
                    </a:stretch>
                  </pic:blipFill>
                  <pic:spPr>
                    <a:xfrm>
                      <a:off x="0" y="0"/>
                      <a:ext cx="3993666" cy="2782015"/>
                    </a:xfrm>
                    <a:prstGeom prst="rect">
                      <a:avLst/>
                    </a:prstGeom>
                    <a:ln/>
                  </pic:spPr>
                </pic:pic>
              </a:graphicData>
            </a:graphic>
          </wp:inline>
        </w:drawing>
      </w:r>
    </w:p>
    <w:p w14:paraId="1C16DD41" w14:textId="217BA73C" w:rsidR="00855AF0" w:rsidRDefault="00855AF0"/>
    <w:p w14:paraId="1FCB6A10" w14:textId="59B0A34E" w:rsidR="00A0148C" w:rsidRDefault="00A0148C"/>
    <w:p w14:paraId="6875C9B7" w14:textId="09C85E48" w:rsidR="00A0148C" w:rsidRDefault="00A0148C"/>
    <w:p w14:paraId="66D599BD" w14:textId="2B77E099" w:rsidR="00A0148C" w:rsidRDefault="00A0148C"/>
    <w:p w14:paraId="60CFEE0C" w14:textId="77777777" w:rsidR="00A0148C" w:rsidRDefault="00A0148C"/>
    <w:p w14:paraId="13E60740" w14:textId="75C34F8E" w:rsidR="00A0148C" w:rsidRDefault="00A0148C">
      <w:r>
        <w:rPr>
          <w:rFonts w:ascii="Open Sans" w:hAnsi="Open Sans" w:cs="Open Sans"/>
          <w:color w:val="444444"/>
          <w:sz w:val="21"/>
          <w:szCs w:val="21"/>
          <w:shd w:val="clear" w:color="auto" w:fill="FFFFFF"/>
        </w:rPr>
        <w:lastRenderedPageBreak/>
        <w:t>L’image système est sélectionnée</w:t>
      </w:r>
    </w:p>
    <w:p w14:paraId="1C7DEEF9" w14:textId="04B292E1" w:rsidR="00855AF0" w:rsidRDefault="00371710">
      <w:r>
        <w:rPr>
          <w:noProof/>
        </w:rPr>
        <w:drawing>
          <wp:inline distT="114300" distB="114300" distL="114300" distR="114300" wp14:anchorId="3559101B" wp14:editId="383FDA9D">
            <wp:extent cx="3506525" cy="2822713"/>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4"/>
                    <a:srcRect/>
                    <a:stretch>
                      <a:fillRect/>
                    </a:stretch>
                  </pic:blipFill>
                  <pic:spPr>
                    <a:xfrm>
                      <a:off x="0" y="0"/>
                      <a:ext cx="3522347" cy="2835450"/>
                    </a:xfrm>
                    <a:prstGeom prst="rect">
                      <a:avLst/>
                    </a:prstGeom>
                    <a:ln/>
                  </pic:spPr>
                </pic:pic>
              </a:graphicData>
            </a:graphic>
          </wp:inline>
        </w:drawing>
      </w:r>
    </w:p>
    <w:p w14:paraId="26458EEA" w14:textId="23EC3F1E" w:rsidR="00855AF0" w:rsidRDefault="00855AF0"/>
    <w:p w14:paraId="393E25EF" w14:textId="56EC34E3" w:rsidR="00A0148C" w:rsidRDefault="00A0148C">
      <w:pPr>
        <w:rPr>
          <w:rFonts w:ascii="Open Sans" w:hAnsi="Open Sans" w:cs="Open Sans"/>
          <w:color w:val="444444"/>
          <w:sz w:val="21"/>
          <w:szCs w:val="21"/>
          <w:shd w:val="clear" w:color="auto" w:fill="FFFFFF"/>
        </w:rPr>
      </w:pPr>
      <w:r>
        <w:rPr>
          <w:rStyle w:val="lev"/>
          <w:rFonts w:ascii="Open Sans" w:hAnsi="Open Sans" w:cs="Open Sans"/>
          <w:color w:val="444444"/>
          <w:sz w:val="21"/>
          <w:szCs w:val="21"/>
          <w:bdr w:val="none" w:sz="0" w:space="0" w:color="auto" w:frame="1"/>
          <w:shd w:val="clear" w:color="auto" w:fill="FFFFFF"/>
        </w:rPr>
        <w:t>Cocher</w:t>
      </w:r>
      <w:r>
        <w:rPr>
          <w:rFonts w:ascii="Open Sans" w:hAnsi="Open Sans" w:cs="Open Sans"/>
          <w:color w:val="444444"/>
          <w:sz w:val="21"/>
          <w:szCs w:val="21"/>
          <w:shd w:val="clear" w:color="auto" w:fill="FFFFFF"/>
        </w:rPr>
        <w:t> les versions à importer et </w:t>
      </w:r>
      <w:r>
        <w:rPr>
          <w:rStyle w:val="lev"/>
          <w:rFonts w:ascii="Open Sans" w:hAnsi="Open Sans" w:cs="Open Sans"/>
          <w:color w:val="444444"/>
          <w:sz w:val="21"/>
          <w:szCs w:val="21"/>
          <w:bdr w:val="none" w:sz="0" w:space="0" w:color="auto" w:frame="1"/>
          <w:shd w:val="clear" w:color="auto" w:fill="FFFFFF"/>
        </w:rPr>
        <w:t>décocher</w:t>
      </w:r>
      <w:r>
        <w:rPr>
          <w:rFonts w:ascii="Open Sans" w:hAnsi="Open Sans" w:cs="Open Sans"/>
          <w:color w:val="444444"/>
          <w:sz w:val="21"/>
          <w:szCs w:val="21"/>
          <w:shd w:val="clear" w:color="auto" w:fill="FFFFFF"/>
        </w:rPr>
        <w:t> « Utiliser le nom et la description par défaut… » pour compléter le nom de cette image.</w:t>
      </w:r>
    </w:p>
    <w:p w14:paraId="3EB5CDD8" w14:textId="0FADF93D" w:rsidR="00A0148C" w:rsidRDefault="00503970">
      <w:r>
        <w:rPr>
          <w:rFonts w:ascii="Open Sans" w:hAnsi="Open Sans" w:cs="Open Sans"/>
          <w:color w:val="444444"/>
          <w:sz w:val="21"/>
          <w:szCs w:val="21"/>
          <w:shd w:val="clear" w:color="auto" w:fill="FFFFFF"/>
        </w:rPr>
        <w:t>Les seules options</w:t>
      </w:r>
      <w:r w:rsidR="00A0148C">
        <w:rPr>
          <w:rFonts w:ascii="Open Sans" w:hAnsi="Open Sans" w:cs="Open Sans"/>
          <w:color w:val="444444"/>
          <w:sz w:val="21"/>
          <w:szCs w:val="21"/>
          <w:shd w:val="clear" w:color="auto" w:fill="FFFFFF"/>
        </w:rPr>
        <w:t xml:space="preserve"> sélectionner pour ma part est « Windows 10 Pro ».</w:t>
      </w:r>
    </w:p>
    <w:p w14:paraId="6863026E" w14:textId="36B79ADA" w:rsidR="00A0148C" w:rsidRDefault="00371710">
      <w:r>
        <w:rPr>
          <w:noProof/>
        </w:rPr>
        <w:drawing>
          <wp:inline distT="114300" distB="114300" distL="114300" distR="114300" wp14:anchorId="05D6750D" wp14:editId="7A3C31E2">
            <wp:extent cx="3204376" cy="2767054"/>
            <wp:effectExtent l="0" t="0" r="0" b="0"/>
            <wp:docPr id="6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65"/>
                    <a:srcRect/>
                    <a:stretch>
                      <a:fillRect/>
                    </a:stretch>
                  </pic:blipFill>
                  <pic:spPr>
                    <a:xfrm>
                      <a:off x="0" y="0"/>
                      <a:ext cx="3227972" cy="2787430"/>
                    </a:xfrm>
                    <a:prstGeom prst="rect">
                      <a:avLst/>
                    </a:prstGeom>
                    <a:ln/>
                  </pic:spPr>
                </pic:pic>
              </a:graphicData>
            </a:graphic>
          </wp:inline>
        </w:drawing>
      </w:r>
    </w:p>
    <w:p w14:paraId="6EBB8DE9" w14:textId="77777777" w:rsidR="00855AF0" w:rsidRDefault="00855AF0"/>
    <w:p w14:paraId="2C400E0B" w14:textId="77777777" w:rsidR="00855AF0" w:rsidRDefault="00371710">
      <w:r>
        <w:t>Sur les ISO Windows, il y a souvent plusieurs versions, cocher les versions import et cliquer sur « Suivant ». Pour ma part l’Images utiliser sera Windows 10 pro.</w:t>
      </w:r>
    </w:p>
    <w:p w14:paraId="30679324" w14:textId="77777777" w:rsidR="00855AF0" w:rsidRDefault="00855AF0"/>
    <w:p w14:paraId="10848913" w14:textId="77777777" w:rsidR="00855AF0" w:rsidRDefault="00371710">
      <w:r>
        <w:t>Cliquer sur « Suivant » pour confirmer l’ajout de l’image a WDS</w:t>
      </w:r>
    </w:p>
    <w:p w14:paraId="524539F8" w14:textId="360C7FA1" w:rsidR="00503970" w:rsidRDefault="00503970"/>
    <w:p w14:paraId="25D47CA0" w14:textId="18890E0B" w:rsidR="00503970" w:rsidRDefault="00503970"/>
    <w:p w14:paraId="0A32C90F" w14:textId="5CEC8B92" w:rsidR="00503970" w:rsidRDefault="00503970"/>
    <w:p w14:paraId="79B33621" w14:textId="6B3084E0" w:rsidR="00503970" w:rsidRDefault="00503970"/>
    <w:p w14:paraId="3F666D00" w14:textId="57707AEE" w:rsidR="00503970" w:rsidRDefault="00503970"/>
    <w:p w14:paraId="1128E5D0" w14:textId="69051EDF" w:rsidR="00503970" w:rsidRDefault="00503970"/>
    <w:p w14:paraId="047E47B4" w14:textId="7B916D13" w:rsidR="00503970" w:rsidRDefault="00503970"/>
    <w:p w14:paraId="151263F2" w14:textId="7D910012" w:rsidR="00503970" w:rsidRDefault="00503970"/>
    <w:p w14:paraId="3EBCA57B" w14:textId="73DFD2A1" w:rsidR="00503970" w:rsidRDefault="00503970">
      <w:r>
        <w:lastRenderedPageBreak/>
        <w:t>Le nom choisi pour le groupe d’images est « Windows 10 »</w:t>
      </w:r>
    </w:p>
    <w:p w14:paraId="76405F5B" w14:textId="77777777" w:rsidR="00503970" w:rsidRDefault="00371710">
      <w:r>
        <w:rPr>
          <w:noProof/>
        </w:rPr>
        <w:drawing>
          <wp:inline distT="114300" distB="114300" distL="114300" distR="114300" wp14:anchorId="6DC8D92E" wp14:editId="4D40A2FC">
            <wp:extent cx="3945768" cy="369670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6"/>
                    <a:srcRect/>
                    <a:stretch>
                      <a:fillRect/>
                    </a:stretch>
                  </pic:blipFill>
                  <pic:spPr>
                    <a:xfrm>
                      <a:off x="0" y="0"/>
                      <a:ext cx="3945768" cy="3696700"/>
                    </a:xfrm>
                    <a:prstGeom prst="rect">
                      <a:avLst/>
                    </a:prstGeom>
                    <a:ln/>
                  </pic:spPr>
                </pic:pic>
              </a:graphicData>
            </a:graphic>
          </wp:inline>
        </w:drawing>
      </w:r>
    </w:p>
    <w:p w14:paraId="148EA434" w14:textId="77777777" w:rsidR="00503970" w:rsidRDefault="00503970"/>
    <w:p w14:paraId="19507321" w14:textId="5691058C" w:rsidR="00855AF0" w:rsidRDefault="00371710">
      <w:r>
        <w:t>Après ceci, le serveur WDS est entièrement configuré.</w:t>
      </w:r>
    </w:p>
    <w:p w14:paraId="5DDCC011" w14:textId="77777777" w:rsidR="00503970" w:rsidRDefault="00503970"/>
    <w:p w14:paraId="6C7830BA" w14:textId="6CA054A9" w:rsidR="00855AF0" w:rsidRDefault="00371710">
      <w:r>
        <w:t>L’image d’installation et de démarrage sont bien installées et configurées.</w:t>
      </w:r>
    </w:p>
    <w:p w14:paraId="59F23F4A" w14:textId="544B5B19" w:rsidR="00855AF0" w:rsidRDefault="00855AF0"/>
    <w:p w14:paraId="3D72CD21" w14:textId="2EDB0D39" w:rsidR="00855AF0" w:rsidRDefault="00503970">
      <w:r w:rsidRPr="00503970">
        <w:rPr>
          <w:noProof/>
        </w:rPr>
        <w:drawing>
          <wp:inline distT="0" distB="0" distL="0" distR="0" wp14:anchorId="77F56A0D" wp14:editId="1CF26C29">
            <wp:extent cx="4419827" cy="952549"/>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19827" cy="952549"/>
                    </a:xfrm>
                    <a:prstGeom prst="rect">
                      <a:avLst/>
                    </a:prstGeom>
                  </pic:spPr>
                </pic:pic>
              </a:graphicData>
            </a:graphic>
          </wp:inline>
        </w:drawing>
      </w:r>
    </w:p>
    <w:p w14:paraId="24970EA3" w14:textId="77777777" w:rsidR="00520916" w:rsidRDefault="00520916"/>
    <w:p w14:paraId="78343D42" w14:textId="1BF7038F" w:rsidR="00855AF0" w:rsidRDefault="00503970">
      <w:r w:rsidRPr="00503970">
        <w:rPr>
          <w:noProof/>
        </w:rPr>
        <w:drawing>
          <wp:inline distT="0" distB="0" distL="0" distR="0" wp14:anchorId="58969420" wp14:editId="23BD6502">
            <wp:extent cx="4521432" cy="97795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21432" cy="977950"/>
                    </a:xfrm>
                    <a:prstGeom prst="rect">
                      <a:avLst/>
                    </a:prstGeom>
                  </pic:spPr>
                </pic:pic>
              </a:graphicData>
            </a:graphic>
          </wp:inline>
        </w:drawing>
      </w:r>
    </w:p>
    <w:p w14:paraId="071EF7C1" w14:textId="77777777" w:rsidR="00855AF0" w:rsidRDefault="00855AF0"/>
    <w:p w14:paraId="4A135472" w14:textId="77777777" w:rsidR="00855AF0" w:rsidRDefault="00855AF0"/>
    <w:p w14:paraId="629B6F21" w14:textId="77777777" w:rsidR="00855AF0" w:rsidRDefault="00855AF0"/>
    <w:p w14:paraId="00033D67" w14:textId="7647D6FB" w:rsidR="00855AF0" w:rsidRDefault="00855AF0"/>
    <w:p w14:paraId="3D0F5791" w14:textId="77777777" w:rsidR="00520916" w:rsidRDefault="00520916"/>
    <w:p w14:paraId="175747ED" w14:textId="77777777" w:rsidR="00855AF0" w:rsidRDefault="00855AF0"/>
    <w:p w14:paraId="0A6F08B9" w14:textId="77777777" w:rsidR="00855AF0" w:rsidRDefault="00855AF0"/>
    <w:sectPr w:rsidR="00855AF0" w:rsidSect="004071B1">
      <w:pgSz w:w="11909" w:h="16834"/>
      <w:pgMar w:top="1139"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277D4" w14:textId="77777777" w:rsidR="002B3EA7" w:rsidRDefault="002B3EA7" w:rsidP="004071B1">
      <w:pPr>
        <w:spacing w:line="240" w:lineRule="auto"/>
      </w:pPr>
      <w:r>
        <w:separator/>
      </w:r>
    </w:p>
  </w:endnote>
  <w:endnote w:type="continuationSeparator" w:id="0">
    <w:p w14:paraId="4F3EC81F" w14:textId="77777777" w:rsidR="002B3EA7" w:rsidRDefault="002B3EA7" w:rsidP="004071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568D3" w14:textId="77777777" w:rsidR="002B3EA7" w:rsidRDefault="002B3EA7" w:rsidP="004071B1">
      <w:pPr>
        <w:spacing w:line="240" w:lineRule="auto"/>
      </w:pPr>
      <w:r>
        <w:separator/>
      </w:r>
    </w:p>
  </w:footnote>
  <w:footnote w:type="continuationSeparator" w:id="0">
    <w:p w14:paraId="2AAE18CE" w14:textId="77777777" w:rsidR="002B3EA7" w:rsidRDefault="002B3EA7" w:rsidP="004071B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A4AC1"/>
    <w:multiLevelType w:val="multilevel"/>
    <w:tmpl w:val="222EA2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1DC3D14"/>
    <w:multiLevelType w:val="multilevel"/>
    <w:tmpl w:val="E362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AF0"/>
    <w:rsid w:val="00116D8C"/>
    <w:rsid w:val="001556C4"/>
    <w:rsid w:val="002B3EA7"/>
    <w:rsid w:val="00371710"/>
    <w:rsid w:val="003C6EF7"/>
    <w:rsid w:val="003D09AE"/>
    <w:rsid w:val="004071B1"/>
    <w:rsid w:val="00503970"/>
    <w:rsid w:val="00514C28"/>
    <w:rsid w:val="00520916"/>
    <w:rsid w:val="00597936"/>
    <w:rsid w:val="00846D09"/>
    <w:rsid w:val="00855AF0"/>
    <w:rsid w:val="00A0148C"/>
    <w:rsid w:val="00A04F3F"/>
    <w:rsid w:val="00C46D3A"/>
    <w:rsid w:val="00C8229D"/>
    <w:rsid w:val="00D22E08"/>
    <w:rsid w:val="00DB295A"/>
    <w:rsid w:val="00ED5E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DE3D2"/>
  <w15:docId w15:val="{68CB6E2B-EB9B-42C3-8A27-ED925C434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4071B1"/>
    <w:pPr>
      <w:spacing w:before="100" w:beforeAutospacing="1" w:after="100" w:afterAutospacing="1" w:line="240" w:lineRule="auto"/>
    </w:pPr>
    <w:rPr>
      <w:rFonts w:ascii="Times New Roman" w:eastAsia="Times New Roman" w:hAnsi="Times New Roman" w:cs="Times New Roman"/>
      <w:sz w:val="24"/>
      <w:szCs w:val="24"/>
      <w:lang w:val="fr-FR"/>
    </w:rPr>
  </w:style>
  <w:style w:type="character" w:styleId="lev">
    <w:name w:val="Strong"/>
    <w:basedOn w:val="Policepardfaut"/>
    <w:uiPriority w:val="22"/>
    <w:qFormat/>
    <w:rsid w:val="004071B1"/>
    <w:rPr>
      <w:b/>
      <w:bCs/>
    </w:rPr>
  </w:style>
  <w:style w:type="paragraph" w:styleId="En-tte">
    <w:name w:val="header"/>
    <w:basedOn w:val="Normal"/>
    <w:link w:val="En-tteCar"/>
    <w:uiPriority w:val="99"/>
    <w:unhideWhenUsed/>
    <w:rsid w:val="004071B1"/>
    <w:pPr>
      <w:tabs>
        <w:tab w:val="center" w:pos="4536"/>
        <w:tab w:val="right" w:pos="9072"/>
      </w:tabs>
      <w:spacing w:line="240" w:lineRule="auto"/>
    </w:pPr>
  </w:style>
  <w:style w:type="character" w:customStyle="1" w:styleId="En-tteCar">
    <w:name w:val="En-tête Car"/>
    <w:basedOn w:val="Policepardfaut"/>
    <w:link w:val="En-tte"/>
    <w:uiPriority w:val="99"/>
    <w:rsid w:val="004071B1"/>
  </w:style>
  <w:style w:type="paragraph" w:styleId="Pieddepage">
    <w:name w:val="footer"/>
    <w:basedOn w:val="Normal"/>
    <w:link w:val="PieddepageCar"/>
    <w:uiPriority w:val="99"/>
    <w:unhideWhenUsed/>
    <w:rsid w:val="004071B1"/>
    <w:pPr>
      <w:tabs>
        <w:tab w:val="center" w:pos="4536"/>
        <w:tab w:val="right" w:pos="9072"/>
      </w:tabs>
      <w:spacing w:line="240" w:lineRule="auto"/>
    </w:pPr>
  </w:style>
  <w:style w:type="character" w:customStyle="1" w:styleId="PieddepageCar">
    <w:name w:val="Pied de page Car"/>
    <w:basedOn w:val="Policepardfaut"/>
    <w:link w:val="Pieddepage"/>
    <w:uiPriority w:val="99"/>
    <w:rsid w:val="004071B1"/>
  </w:style>
  <w:style w:type="character" w:styleId="Accentuation">
    <w:name w:val="Emphasis"/>
    <w:basedOn w:val="Policepardfaut"/>
    <w:uiPriority w:val="20"/>
    <w:qFormat/>
    <w:rsid w:val="00846D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39835">
      <w:bodyDiv w:val="1"/>
      <w:marLeft w:val="0"/>
      <w:marRight w:val="0"/>
      <w:marTop w:val="0"/>
      <w:marBottom w:val="0"/>
      <w:divBdr>
        <w:top w:val="none" w:sz="0" w:space="0" w:color="auto"/>
        <w:left w:val="none" w:sz="0" w:space="0" w:color="auto"/>
        <w:bottom w:val="none" w:sz="0" w:space="0" w:color="auto"/>
        <w:right w:val="none" w:sz="0" w:space="0" w:color="auto"/>
      </w:divBdr>
    </w:div>
    <w:div w:id="1151676881">
      <w:bodyDiv w:val="1"/>
      <w:marLeft w:val="0"/>
      <w:marRight w:val="0"/>
      <w:marTop w:val="0"/>
      <w:marBottom w:val="0"/>
      <w:divBdr>
        <w:top w:val="none" w:sz="0" w:space="0" w:color="auto"/>
        <w:left w:val="none" w:sz="0" w:space="0" w:color="auto"/>
        <w:bottom w:val="none" w:sz="0" w:space="0" w:color="auto"/>
        <w:right w:val="none" w:sz="0" w:space="0" w:color="auto"/>
      </w:divBdr>
    </w:div>
    <w:div w:id="2061662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32</Pages>
  <Words>1914</Words>
  <Characters>10533</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fodié camara</dc:creator>
  <cp:keywords/>
  <dc:description/>
  <cp:lastModifiedBy>fodié camara</cp:lastModifiedBy>
  <cp:revision>2</cp:revision>
  <dcterms:created xsi:type="dcterms:W3CDTF">2025-05-06T21:34:00Z</dcterms:created>
  <dcterms:modified xsi:type="dcterms:W3CDTF">2025-05-06T21:34:00Z</dcterms:modified>
</cp:coreProperties>
</file>